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56" w:rsidRPr="003C47FF" w:rsidRDefault="002D5475" w:rsidP="00224886">
      <w:pPr>
        <w:rPr>
          <w:rFonts w:ascii="Avenir Book" w:hAnsi="Avenir Book"/>
          <w:b/>
          <w:sz w:val="22"/>
          <w:szCs w:val="22"/>
        </w:rPr>
      </w:pPr>
      <w:r w:rsidRPr="003C47FF">
        <w:rPr>
          <w:rFonts w:ascii="Avenir Book" w:hAnsi="Avenir Book"/>
          <w:b/>
          <w:sz w:val="22"/>
          <w:szCs w:val="22"/>
        </w:rPr>
        <w:t xml:space="preserve">Goście zagraniczni Big Book Festival 2017 </w:t>
      </w:r>
    </w:p>
    <w:p w:rsidR="00425645" w:rsidRPr="003C47FF" w:rsidRDefault="00425645" w:rsidP="00224886">
      <w:pPr>
        <w:rPr>
          <w:rFonts w:ascii="Avenir Book" w:hAnsi="Avenir Book"/>
          <w:sz w:val="22"/>
          <w:szCs w:val="22"/>
        </w:rPr>
      </w:pPr>
    </w:p>
    <w:p w:rsidR="00425645" w:rsidRPr="003C47FF" w:rsidRDefault="00425645" w:rsidP="00224886">
      <w:pPr>
        <w:rPr>
          <w:rFonts w:ascii="Avenir Book" w:hAnsi="Avenir Book" w:cs="Times New Roman"/>
          <w:sz w:val="22"/>
          <w:szCs w:val="22"/>
        </w:rPr>
      </w:pPr>
      <w:r w:rsidRPr="003C47FF">
        <w:rPr>
          <w:rFonts w:ascii="Avenir Book" w:hAnsi="Avenir Book"/>
          <w:b/>
          <w:sz w:val="22"/>
          <w:szCs w:val="22"/>
        </w:rPr>
        <w:t>Simon Beckett</w:t>
      </w:r>
      <w:r w:rsidRPr="003C47FF">
        <w:rPr>
          <w:rFonts w:ascii="Avenir Book" w:hAnsi="Avenir Book"/>
          <w:sz w:val="22"/>
          <w:szCs w:val="22"/>
        </w:rPr>
        <w:t xml:space="preserve"> </w:t>
      </w:r>
      <w:r w:rsidR="00224886" w:rsidRPr="003C47FF">
        <w:rPr>
          <w:rFonts w:ascii="Avenir Book" w:hAnsi="Avenir Book"/>
          <w:b/>
          <w:sz w:val="22"/>
          <w:szCs w:val="22"/>
        </w:rPr>
        <w:t>//</w:t>
      </w:r>
      <w:r w:rsidR="00224886" w:rsidRPr="003C47FF">
        <w:rPr>
          <w:rFonts w:ascii="Avenir Book" w:hAnsi="Avenir Book"/>
          <w:sz w:val="22"/>
          <w:szCs w:val="22"/>
        </w:rPr>
        <w:t xml:space="preserve"> </w:t>
      </w:r>
      <w:r w:rsidRPr="003C47FF">
        <w:rPr>
          <w:rFonts w:ascii="Avenir Book" w:hAnsi="Avenir Book"/>
          <w:b/>
          <w:sz w:val="22"/>
          <w:szCs w:val="22"/>
        </w:rPr>
        <w:t>Wielka Brytania</w:t>
      </w:r>
      <w:r w:rsidRPr="003C47FF">
        <w:rPr>
          <w:rFonts w:ascii="Avenir Book" w:hAnsi="Avenir Book"/>
          <w:sz w:val="22"/>
          <w:szCs w:val="22"/>
        </w:rPr>
        <w:br/>
      </w:r>
      <w:r w:rsidR="001336CF" w:rsidRPr="003C47FF">
        <w:rPr>
          <w:rFonts w:ascii="Avenir Book" w:hAnsi="Avenir Book"/>
          <w:sz w:val="22"/>
          <w:szCs w:val="22"/>
        </w:rPr>
        <w:t xml:space="preserve">autor </w:t>
      </w:r>
      <w:r w:rsidR="00571511" w:rsidRPr="003C47FF">
        <w:rPr>
          <w:rFonts w:ascii="Avenir Book" w:hAnsi="Avenir Book"/>
          <w:sz w:val="22"/>
          <w:szCs w:val="22"/>
        </w:rPr>
        <w:t xml:space="preserve">thrillerów psychologicznych </w:t>
      </w:r>
      <w:r w:rsidR="000A5041" w:rsidRPr="003C47FF">
        <w:rPr>
          <w:rFonts w:ascii="Avenir Book" w:hAnsi="Avenir Book" w:cs="Times New Roman"/>
          <w:sz w:val="22"/>
          <w:szCs w:val="22"/>
        </w:rPr>
        <w:t>i</w:t>
      </w:r>
      <w:r w:rsidR="00571511" w:rsidRPr="003C47FF">
        <w:rPr>
          <w:rFonts w:ascii="Avenir Book" w:hAnsi="Avenir Book" w:cs="Times New Roman"/>
          <w:sz w:val="22"/>
          <w:szCs w:val="22"/>
        </w:rPr>
        <w:t xml:space="preserve"> </w:t>
      </w:r>
      <w:r w:rsidR="000A1297" w:rsidRPr="003C47FF">
        <w:rPr>
          <w:rFonts w:ascii="Avenir Book" w:hAnsi="Avenir Book" w:cs="Times New Roman"/>
          <w:sz w:val="22"/>
          <w:szCs w:val="22"/>
        </w:rPr>
        <w:t>serii</w:t>
      </w:r>
      <w:r w:rsidRPr="003C47FF">
        <w:rPr>
          <w:rFonts w:ascii="Avenir Book" w:hAnsi="Avenir Book"/>
          <w:sz w:val="22"/>
          <w:szCs w:val="22"/>
        </w:rPr>
        <w:t xml:space="preserve"> </w:t>
      </w:r>
      <w:r w:rsidR="00571511" w:rsidRPr="003C47FF">
        <w:rPr>
          <w:rFonts w:ascii="Avenir Book" w:hAnsi="Avenir Book" w:cs="Times New Roman"/>
          <w:sz w:val="22"/>
          <w:szCs w:val="22"/>
        </w:rPr>
        <w:t>światowych</w:t>
      </w:r>
      <w:r w:rsidRPr="003C47FF">
        <w:rPr>
          <w:rFonts w:ascii="Avenir Book" w:hAnsi="Avenir Book"/>
          <w:sz w:val="22"/>
          <w:szCs w:val="22"/>
        </w:rPr>
        <w:t xml:space="preserve"> bestsellerów z ud</w:t>
      </w:r>
      <w:r w:rsidR="001336CF" w:rsidRPr="003C47FF">
        <w:rPr>
          <w:rFonts w:ascii="Avenir Book" w:hAnsi="Avenir Book"/>
          <w:sz w:val="22"/>
          <w:szCs w:val="22"/>
        </w:rPr>
        <w:t xml:space="preserve">ziałem kryminologa-antropologa </w:t>
      </w:r>
      <w:r w:rsidRPr="003C47FF">
        <w:rPr>
          <w:rFonts w:ascii="Avenir Book" w:hAnsi="Avenir Book"/>
          <w:sz w:val="22"/>
          <w:szCs w:val="22"/>
        </w:rPr>
        <w:t xml:space="preserve">Davida Huntera: </w:t>
      </w:r>
      <w:r w:rsidRPr="003C47FF">
        <w:rPr>
          <w:rFonts w:ascii="Avenir Book" w:hAnsi="Avenir Book"/>
          <w:i/>
          <w:iCs/>
          <w:sz w:val="22"/>
          <w:szCs w:val="22"/>
        </w:rPr>
        <w:t>Chemia śmierci</w:t>
      </w:r>
      <w:r w:rsidRPr="003C47FF">
        <w:rPr>
          <w:rFonts w:ascii="Avenir Book" w:hAnsi="Avenir Book"/>
          <w:i/>
          <w:sz w:val="22"/>
          <w:szCs w:val="22"/>
        </w:rPr>
        <w:t xml:space="preserve">, </w:t>
      </w:r>
      <w:r w:rsidRPr="003C47FF">
        <w:rPr>
          <w:rFonts w:ascii="Avenir Book" w:hAnsi="Avenir Book"/>
          <w:i/>
          <w:iCs/>
          <w:sz w:val="22"/>
          <w:szCs w:val="22"/>
        </w:rPr>
        <w:t>Zapisane w kościach</w:t>
      </w:r>
      <w:r w:rsidRPr="003C47FF">
        <w:rPr>
          <w:rFonts w:ascii="Avenir Book" w:hAnsi="Avenir Book"/>
          <w:i/>
          <w:sz w:val="22"/>
          <w:szCs w:val="22"/>
        </w:rPr>
        <w:t xml:space="preserve">, </w:t>
      </w:r>
      <w:r w:rsidRPr="003C47FF">
        <w:rPr>
          <w:rFonts w:ascii="Avenir Book" w:hAnsi="Avenir Book"/>
          <w:i/>
          <w:iCs/>
          <w:sz w:val="22"/>
          <w:szCs w:val="22"/>
        </w:rPr>
        <w:t>Szepty zmarłych</w:t>
      </w:r>
      <w:r w:rsidRPr="003C47FF">
        <w:rPr>
          <w:rFonts w:ascii="Avenir Book" w:hAnsi="Avenir Book"/>
          <w:i/>
          <w:sz w:val="22"/>
          <w:szCs w:val="22"/>
        </w:rPr>
        <w:t xml:space="preserve"> </w:t>
      </w:r>
      <w:r w:rsidRPr="003C47FF">
        <w:rPr>
          <w:rFonts w:ascii="Avenir Book" w:hAnsi="Avenir Book"/>
          <w:sz w:val="22"/>
          <w:szCs w:val="22"/>
        </w:rPr>
        <w:t>oraz</w:t>
      </w:r>
      <w:r w:rsidRPr="003C47FF">
        <w:rPr>
          <w:rFonts w:ascii="Avenir Book" w:hAnsi="Avenir Book"/>
          <w:i/>
          <w:sz w:val="22"/>
          <w:szCs w:val="22"/>
        </w:rPr>
        <w:t xml:space="preserve"> </w:t>
      </w:r>
      <w:r w:rsidRPr="003C47FF">
        <w:rPr>
          <w:rFonts w:ascii="Avenir Book" w:hAnsi="Avenir Book"/>
          <w:i/>
          <w:iCs/>
          <w:sz w:val="22"/>
          <w:szCs w:val="22"/>
        </w:rPr>
        <w:t>Wołanie grobu</w:t>
      </w:r>
      <w:r w:rsidR="00ED57ED" w:rsidRPr="003C47FF">
        <w:rPr>
          <w:rFonts w:ascii="Avenir Book" w:hAnsi="Avenir Book"/>
          <w:sz w:val="22"/>
          <w:szCs w:val="22"/>
        </w:rPr>
        <w:t xml:space="preserve">. Niedawno </w:t>
      </w:r>
      <w:r w:rsidR="001336CF" w:rsidRPr="003C47FF">
        <w:rPr>
          <w:rFonts w:ascii="Avenir Book" w:hAnsi="Avenir Book" w:cs="Times New Roman"/>
          <w:sz w:val="22"/>
          <w:szCs w:val="22"/>
        </w:rPr>
        <w:t>ukazały się</w:t>
      </w:r>
      <w:r w:rsidRPr="003C47FF">
        <w:rPr>
          <w:rFonts w:ascii="Avenir Book" w:hAnsi="Avenir Book"/>
          <w:sz w:val="22"/>
          <w:szCs w:val="22"/>
        </w:rPr>
        <w:t xml:space="preserve"> </w:t>
      </w:r>
      <w:r w:rsidRPr="003C47FF">
        <w:rPr>
          <w:rFonts w:ascii="Avenir Book" w:hAnsi="Avenir Book"/>
          <w:i/>
          <w:iCs/>
          <w:sz w:val="22"/>
          <w:szCs w:val="22"/>
        </w:rPr>
        <w:t>Zimne ognie</w:t>
      </w:r>
      <w:r w:rsidRPr="003C47FF">
        <w:rPr>
          <w:rFonts w:ascii="Avenir Book" w:hAnsi="Avenir Book"/>
          <w:sz w:val="22"/>
          <w:szCs w:val="22"/>
        </w:rPr>
        <w:t>.</w:t>
      </w:r>
      <w:r w:rsidR="001336CF" w:rsidRPr="003C47FF">
        <w:rPr>
          <w:rFonts w:ascii="Avenir Book" w:hAnsi="Avenir Book" w:cs="Times New Roman"/>
          <w:sz w:val="22"/>
          <w:szCs w:val="22"/>
        </w:rPr>
        <w:t xml:space="preserve"> Zwykle osadza fabułę na brytyjskiej prowincji, eksploruje wąt</w:t>
      </w:r>
      <w:r w:rsidR="00AA4FA6" w:rsidRPr="003C47FF">
        <w:rPr>
          <w:rFonts w:ascii="Avenir Book" w:hAnsi="Avenir Book" w:cs="Times New Roman"/>
          <w:sz w:val="22"/>
          <w:szCs w:val="22"/>
        </w:rPr>
        <w:t>ki antropologiczne i medyczne. W</w:t>
      </w:r>
      <w:r w:rsidR="001336CF" w:rsidRPr="003C47FF">
        <w:rPr>
          <w:rFonts w:ascii="Avenir Book" w:hAnsi="Avenir Book" w:cs="Times New Roman"/>
          <w:sz w:val="22"/>
          <w:szCs w:val="22"/>
        </w:rPr>
        <w:t xml:space="preserve"> jego powieściach jest tyle mroku, że bardziej nawet niż w ojczyźnie kochany jest w Skandynawii.</w:t>
      </w:r>
    </w:p>
    <w:p w:rsidR="00425645" w:rsidRPr="003C47FF" w:rsidRDefault="00425645" w:rsidP="00224886">
      <w:pPr>
        <w:rPr>
          <w:rFonts w:ascii="Avenir Book" w:hAnsi="Avenir Book"/>
          <w:sz w:val="22"/>
          <w:szCs w:val="22"/>
        </w:rPr>
      </w:pPr>
    </w:p>
    <w:p w:rsidR="00425645" w:rsidRPr="003C47FF" w:rsidRDefault="00425645" w:rsidP="00224886">
      <w:pPr>
        <w:rPr>
          <w:rFonts w:ascii="Avenir Book" w:eastAsia="Times New Roman" w:hAnsi="Avenir Book" w:cs="Times New Roman"/>
          <w:sz w:val="22"/>
          <w:szCs w:val="22"/>
        </w:rPr>
      </w:pPr>
      <w:r w:rsidRPr="003C47FF">
        <w:rPr>
          <w:rFonts w:ascii="Avenir Book" w:hAnsi="Avenir Book" w:cs="Times New Roman"/>
          <w:b/>
          <w:sz w:val="22"/>
          <w:szCs w:val="22"/>
        </w:rPr>
        <w:t>Jelena Czyżowa</w:t>
      </w:r>
      <w:r w:rsidRPr="003C47FF">
        <w:rPr>
          <w:rFonts w:ascii="Avenir Book" w:hAnsi="Avenir Book" w:cs="Times New Roman"/>
          <w:sz w:val="22"/>
          <w:szCs w:val="22"/>
        </w:rPr>
        <w:t xml:space="preserve"> </w:t>
      </w:r>
      <w:r w:rsidR="00224886" w:rsidRPr="003C47FF">
        <w:rPr>
          <w:rFonts w:ascii="Avenir Book" w:hAnsi="Avenir Book" w:cs="Times New Roman"/>
          <w:b/>
          <w:sz w:val="22"/>
          <w:szCs w:val="22"/>
        </w:rPr>
        <w:t>//</w:t>
      </w:r>
      <w:r w:rsidR="00224886" w:rsidRPr="003C47FF">
        <w:rPr>
          <w:rFonts w:ascii="Avenir Book" w:hAnsi="Avenir Book" w:cs="Times New Roman"/>
          <w:sz w:val="22"/>
          <w:szCs w:val="22"/>
        </w:rPr>
        <w:t xml:space="preserve"> </w:t>
      </w:r>
      <w:r w:rsidR="00224886" w:rsidRPr="003C47FF">
        <w:rPr>
          <w:rFonts w:ascii="Avenir Book" w:hAnsi="Avenir Book" w:cs="Times New Roman"/>
          <w:b/>
          <w:sz w:val="22"/>
          <w:szCs w:val="22"/>
        </w:rPr>
        <w:t>Rosja</w:t>
      </w:r>
      <w:r w:rsidR="00224886" w:rsidRPr="003C47FF">
        <w:rPr>
          <w:rFonts w:ascii="Avenir Book" w:hAnsi="Avenir Book" w:cs="Times New Roman"/>
          <w:sz w:val="22"/>
          <w:szCs w:val="22"/>
        </w:rPr>
        <w:br/>
      </w:r>
      <w:r w:rsidRPr="003C47FF">
        <w:rPr>
          <w:rFonts w:ascii="Avenir Book" w:eastAsia="Times New Roman" w:hAnsi="Avenir Book" w:cs="Times New Roman"/>
          <w:sz w:val="22"/>
          <w:szCs w:val="22"/>
        </w:rPr>
        <w:t xml:space="preserve">powieściopisarka i eseistka, </w:t>
      </w:r>
      <w:r w:rsidR="00ED57ED" w:rsidRPr="003C47FF">
        <w:rPr>
          <w:rFonts w:ascii="Avenir Book" w:eastAsia="Times New Roman" w:hAnsi="Avenir Book" w:cs="Times New Roman"/>
          <w:sz w:val="22"/>
          <w:szCs w:val="22"/>
        </w:rPr>
        <w:t>tłumaczka</w:t>
      </w:r>
      <w:r w:rsidRPr="003C47FF">
        <w:rPr>
          <w:rFonts w:ascii="Avenir Book" w:eastAsia="Times New Roman" w:hAnsi="Avenir Book" w:cs="Times New Roman"/>
          <w:sz w:val="22"/>
          <w:szCs w:val="22"/>
        </w:rPr>
        <w:t xml:space="preserve"> z języka angielskiego. Mieszka w Petersburgu. Rodzinne miasto oraz kobiety to główni b</w:t>
      </w:r>
      <w:r w:rsidR="00027C6B" w:rsidRPr="003C47FF">
        <w:rPr>
          <w:rFonts w:ascii="Avenir Book" w:eastAsia="Times New Roman" w:hAnsi="Avenir Book" w:cs="Times New Roman"/>
          <w:sz w:val="22"/>
          <w:szCs w:val="22"/>
        </w:rPr>
        <w:t>ohaterowie jej twórczości. P</w:t>
      </w:r>
      <w:r w:rsidRPr="003C47FF">
        <w:rPr>
          <w:rFonts w:ascii="Avenir Book" w:eastAsia="Times New Roman" w:hAnsi="Avenir Book" w:cs="Times New Roman"/>
          <w:sz w:val="22"/>
          <w:szCs w:val="22"/>
        </w:rPr>
        <w:t xml:space="preserve">owieść </w:t>
      </w:r>
      <w:r w:rsidRPr="003C47FF">
        <w:rPr>
          <w:rFonts w:ascii="Avenir Book" w:eastAsia="Times New Roman" w:hAnsi="Avenir Book" w:cs="Times New Roman"/>
          <w:i/>
          <w:iCs/>
          <w:sz w:val="22"/>
          <w:szCs w:val="22"/>
        </w:rPr>
        <w:t>Czas kobiet</w:t>
      </w:r>
      <w:r w:rsidRPr="003C47FF">
        <w:rPr>
          <w:rFonts w:ascii="Avenir Book" w:eastAsia="Times New Roman" w:hAnsi="Avenir Book" w:cs="Times New Roman"/>
          <w:iCs/>
          <w:sz w:val="22"/>
          <w:szCs w:val="22"/>
        </w:rPr>
        <w:t xml:space="preserve"> </w:t>
      </w:r>
      <w:r w:rsidRPr="003C47FF">
        <w:rPr>
          <w:rFonts w:ascii="Avenir Book" w:eastAsia="Times New Roman" w:hAnsi="Avenir Book" w:cs="Times New Roman"/>
          <w:sz w:val="22"/>
          <w:szCs w:val="22"/>
        </w:rPr>
        <w:t>była nominowa</w:t>
      </w:r>
      <w:r w:rsidR="00ED57ED" w:rsidRPr="003C47FF">
        <w:rPr>
          <w:rFonts w:ascii="Avenir Book" w:eastAsia="Times New Roman" w:hAnsi="Avenir Book" w:cs="Times New Roman"/>
          <w:sz w:val="22"/>
          <w:szCs w:val="22"/>
        </w:rPr>
        <w:t xml:space="preserve">na do nagrody Angelus i </w:t>
      </w:r>
      <w:r w:rsidRPr="003C47FF">
        <w:rPr>
          <w:rFonts w:ascii="Avenir Book" w:eastAsia="Times New Roman" w:hAnsi="Avenir Book" w:cs="Times New Roman"/>
          <w:sz w:val="22"/>
          <w:szCs w:val="22"/>
        </w:rPr>
        <w:t xml:space="preserve">zdobyła Rosyjskiego Bookera </w:t>
      </w:r>
      <w:r w:rsidR="00ED57ED" w:rsidRPr="003C47FF">
        <w:rPr>
          <w:rFonts w:ascii="Avenir Book" w:eastAsia="Times New Roman" w:hAnsi="Avenir Book" w:cs="Times New Roman"/>
          <w:sz w:val="22"/>
          <w:szCs w:val="22"/>
        </w:rPr>
        <w:t xml:space="preserve">w </w:t>
      </w:r>
      <w:r w:rsidRPr="003C47FF">
        <w:rPr>
          <w:rFonts w:ascii="Avenir Book" w:eastAsia="Times New Roman" w:hAnsi="Avenir Book" w:cs="Times New Roman"/>
          <w:sz w:val="22"/>
          <w:szCs w:val="22"/>
        </w:rPr>
        <w:t>2009</w:t>
      </w:r>
      <w:r w:rsidR="00ED57ED" w:rsidRPr="003C47FF">
        <w:rPr>
          <w:rFonts w:ascii="Avenir Book" w:eastAsia="Times New Roman" w:hAnsi="Avenir Book" w:cs="Times New Roman"/>
          <w:sz w:val="22"/>
          <w:szCs w:val="22"/>
        </w:rPr>
        <w:t xml:space="preserve"> r</w:t>
      </w:r>
      <w:r w:rsidRPr="003C47FF">
        <w:rPr>
          <w:rFonts w:ascii="Avenir Book" w:eastAsia="Times New Roman" w:hAnsi="Avenir Book" w:cs="Times New Roman"/>
          <w:sz w:val="22"/>
          <w:szCs w:val="22"/>
        </w:rPr>
        <w:t>.</w:t>
      </w:r>
      <w:r w:rsidR="00ED57ED" w:rsidRPr="003C47FF">
        <w:rPr>
          <w:rFonts w:ascii="Avenir Book" w:eastAsia="Times New Roman" w:hAnsi="Avenir Book" w:cs="Times New Roman"/>
          <w:sz w:val="22"/>
          <w:szCs w:val="22"/>
        </w:rPr>
        <w:t xml:space="preserve"> Najnowsza książka „Grzybnia“ otrzymała nominację do Angelusa (2017).</w:t>
      </w:r>
    </w:p>
    <w:p w:rsidR="00224886" w:rsidRPr="003C47FF" w:rsidRDefault="00224886" w:rsidP="00224886">
      <w:pPr>
        <w:rPr>
          <w:rFonts w:ascii="Avenir Book" w:hAnsi="Avenir Book" w:cs="Times New Roman"/>
          <w:sz w:val="22"/>
          <w:szCs w:val="22"/>
        </w:rPr>
      </w:pPr>
    </w:p>
    <w:p w:rsidR="00425645" w:rsidRPr="003C47FF" w:rsidRDefault="00425645" w:rsidP="00224886">
      <w:pPr>
        <w:rPr>
          <w:rFonts w:ascii="Avenir Book" w:hAnsi="Avenir Book" w:cs="Times New Roman"/>
          <w:b/>
          <w:bCs/>
          <w:color w:val="000000" w:themeColor="text1"/>
          <w:sz w:val="22"/>
          <w:szCs w:val="22"/>
        </w:rPr>
      </w:pPr>
      <w:r w:rsidRPr="003C47FF">
        <w:rPr>
          <w:rFonts w:ascii="Avenir Book" w:hAnsi="Avenir Book" w:cs="Times New Roman"/>
          <w:b/>
          <w:bCs/>
          <w:color w:val="000000" w:themeColor="text1"/>
          <w:sz w:val="22"/>
          <w:szCs w:val="22"/>
        </w:rPr>
        <w:t>Grégoire Delacourt</w:t>
      </w:r>
      <w:r w:rsidR="00224886" w:rsidRPr="003C47FF">
        <w:rPr>
          <w:rFonts w:ascii="Avenir Book" w:hAnsi="Avenir Book" w:cs="Times New Roman"/>
          <w:b/>
          <w:bCs/>
          <w:color w:val="000000" w:themeColor="text1"/>
          <w:sz w:val="22"/>
          <w:szCs w:val="22"/>
        </w:rPr>
        <w:t xml:space="preserve"> // </w:t>
      </w:r>
      <w:r w:rsidRPr="003C47FF">
        <w:rPr>
          <w:rFonts w:ascii="Avenir Book" w:hAnsi="Avenir Book" w:cs="Times New Roman"/>
          <w:b/>
          <w:bCs/>
          <w:color w:val="000000" w:themeColor="text1"/>
          <w:sz w:val="22"/>
          <w:szCs w:val="22"/>
        </w:rPr>
        <w:t>Francja</w:t>
      </w:r>
    </w:p>
    <w:p w:rsidR="00425645" w:rsidRPr="003C47FF" w:rsidRDefault="009F0A55" w:rsidP="009F0A55">
      <w:pPr>
        <w:rPr>
          <w:rFonts w:ascii="Avenir Book" w:hAnsi="Avenir Book" w:cs="Times New Roman"/>
          <w:color w:val="000000" w:themeColor="text1"/>
          <w:sz w:val="22"/>
          <w:szCs w:val="22"/>
        </w:rPr>
      </w:pPr>
      <w:r w:rsidRPr="003C47FF">
        <w:rPr>
          <w:rFonts w:ascii="Avenir Book" w:hAnsi="Avenir Book" w:cs="Times New Roman"/>
          <w:color w:val="000000" w:themeColor="text1"/>
          <w:sz w:val="22"/>
          <w:szCs w:val="22"/>
        </w:rPr>
        <w:t>p</w:t>
      </w:r>
      <w:r w:rsidR="00ED57ED" w:rsidRPr="003C47FF">
        <w:rPr>
          <w:rFonts w:ascii="Avenir Book" w:hAnsi="Avenir Book" w:cs="Times New Roman"/>
          <w:color w:val="000000" w:themeColor="text1"/>
          <w:sz w:val="22"/>
          <w:szCs w:val="22"/>
        </w:rPr>
        <w:t xml:space="preserve">isarz, </w:t>
      </w:r>
      <w:r w:rsidR="00027C6B" w:rsidRPr="003C47FF">
        <w:rPr>
          <w:rFonts w:ascii="Avenir Book" w:hAnsi="Avenir Book" w:cs="Times New Roman"/>
          <w:color w:val="000000" w:themeColor="text1"/>
          <w:sz w:val="22"/>
          <w:szCs w:val="22"/>
        </w:rPr>
        <w:t xml:space="preserve">w </w:t>
      </w:r>
      <w:r w:rsidR="00ED57ED" w:rsidRPr="003C47FF">
        <w:rPr>
          <w:rFonts w:ascii="Avenir Book" w:hAnsi="Avenir Book" w:cs="Times New Roman"/>
          <w:color w:val="000000" w:themeColor="text1"/>
          <w:sz w:val="22"/>
          <w:szCs w:val="22"/>
        </w:rPr>
        <w:t xml:space="preserve">dniu 18. urodzin </w:t>
      </w:r>
      <w:r w:rsidR="002D2011" w:rsidRPr="003C47FF">
        <w:rPr>
          <w:rFonts w:ascii="Avenir Book" w:hAnsi="Avenir Book" w:cs="Times New Roman"/>
          <w:color w:val="000000" w:themeColor="text1"/>
          <w:sz w:val="22"/>
          <w:szCs w:val="22"/>
        </w:rPr>
        <w:t>debiutował na łamach</w:t>
      </w:r>
      <w:r w:rsidR="00027C6B" w:rsidRPr="003C47FF">
        <w:rPr>
          <w:rFonts w:ascii="Avenir Book" w:hAnsi="Avenir Book" w:cs="Times New Roman"/>
          <w:color w:val="000000" w:themeColor="text1"/>
          <w:sz w:val="22"/>
          <w:szCs w:val="22"/>
        </w:rPr>
        <w:t xml:space="preserve"> </w:t>
      </w:r>
      <w:r w:rsidR="00027C6B" w:rsidRPr="003C47FF">
        <w:rPr>
          <w:rFonts w:ascii="Avenir Book" w:hAnsi="Avenir Book" w:cs="Times New Roman"/>
          <w:i/>
          <w:color w:val="000000" w:themeColor="text1"/>
          <w:sz w:val="22"/>
          <w:szCs w:val="22"/>
        </w:rPr>
        <w:t>Le Monde</w:t>
      </w:r>
      <w:r w:rsidR="00425645" w:rsidRPr="003C47FF">
        <w:rPr>
          <w:rFonts w:ascii="Avenir Book" w:hAnsi="Avenir Book" w:cs="Times New Roman"/>
          <w:i/>
          <w:color w:val="000000" w:themeColor="text1"/>
          <w:sz w:val="22"/>
          <w:szCs w:val="22"/>
        </w:rPr>
        <w:t>.</w:t>
      </w:r>
      <w:r w:rsidR="00425645" w:rsidRPr="003C47FF">
        <w:rPr>
          <w:rFonts w:ascii="Avenir Book" w:hAnsi="Avenir Book" w:cs="Times New Roman"/>
          <w:color w:val="000000" w:themeColor="text1"/>
          <w:sz w:val="22"/>
          <w:szCs w:val="22"/>
        </w:rPr>
        <w:t xml:space="preserve"> </w:t>
      </w:r>
      <w:r w:rsidR="00DD2AD4" w:rsidRPr="003C47FF">
        <w:rPr>
          <w:rFonts w:ascii="Avenir Book" w:hAnsi="Avenir Book" w:cs="Times New Roman"/>
          <w:color w:val="000000" w:themeColor="text1"/>
          <w:sz w:val="22"/>
          <w:szCs w:val="22"/>
        </w:rPr>
        <w:t>Jako 22-latek zaczął</w:t>
      </w:r>
      <w:r w:rsidR="00425645" w:rsidRPr="003C47FF">
        <w:rPr>
          <w:rFonts w:ascii="Avenir Book" w:hAnsi="Avenir Book" w:cs="Times New Roman"/>
          <w:color w:val="000000" w:themeColor="text1"/>
          <w:sz w:val="22"/>
          <w:szCs w:val="22"/>
        </w:rPr>
        <w:t xml:space="preserve"> </w:t>
      </w:r>
      <w:r w:rsidR="002D2011" w:rsidRPr="003C47FF">
        <w:rPr>
          <w:rFonts w:ascii="Avenir Book" w:hAnsi="Avenir Book" w:cs="Times New Roman"/>
          <w:color w:val="000000" w:themeColor="text1"/>
          <w:sz w:val="22"/>
          <w:szCs w:val="22"/>
        </w:rPr>
        <w:t xml:space="preserve">tworzyć reklamy i </w:t>
      </w:r>
      <w:r w:rsidR="00DD2AD4" w:rsidRPr="003C47FF">
        <w:rPr>
          <w:rFonts w:ascii="Avenir Book" w:hAnsi="Avenir Book" w:cs="Times New Roman"/>
          <w:color w:val="000000" w:themeColor="text1"/>
          <w:sz w:val="22"/>
          <w:szCs w:val="22"/>
        </w:rPr>
        <w:t>założył</w:t>
      </w:r>
      <w:r w:rsidR="00425645" w:rsidRPr="003C47FF">
        <w:rPr>
          <w:rFonts w:ascii="Avenir Book" w:hAnsi="Avenir Book" w:cs="Times New Roman"/>
          <w:color w:val="000000" w:themeColor="text1"/>
          <w:sz w:val="22"/>
          <w:szCs w:val="22"/>
        </w:rPr>
        <w:t xml:space="preserve"> własną agencję.</w:t>
      </w:r>
      <w:r w:rsidR="002D2011" w:rsidRPr="003C47FF">
        <w:rPr>
          <w:rFonts w:ascii="Avenir Book" w:hAnsi="Avenir Book" w:cs="Times New Roman"/>
          <w:color w:val="000000" w:themeColor="text1"/>
          <w:sz w:val="22"/>
          <w:szCs w:val="22"/>
        </w:rPr>
        <w:t xml:space="preserve"> </w:t>
      </w:r>
      <w:r w:rsidR="00425645" w:rsidRPr="003C47FF">
        <w:rPr>
          <w:rFonts w:ascii="Avenir Book" w:hAnsi="Avenir Book" w:cs="Times New Roman"/>
          <w:color w:val="000000" w:themeColor="text1"/>
          <w:sz w:val="22"/>
          <w:szCs w:val="22"/>
        </w:rPr>
        <w:t xml:space="preserve">W 2011 roku </w:t>
      </w:r>
      <w:r w:rsidR="002D2011" w:rsidRPr="003C47FF">
        <w:rPr>
          <w:rFonts w:ascii="Avenir Book" w:hAnsi="Avenir Book" w:cs="Times New Roman"/>
          <w:color w:val="000000" w:themeColor="text1"/>
          <w:sz w:val="22"/>
          <w:szCs w:val="22"/>
        </w:rPr>
        <w:t>wydał</w:t>
      </w:r>
      <w:r w:rsidR="00DD2AD4" w:rsidRPr="003C47FF">
        <w:rPr>
          <w:rFonts w:ascii="Avenir Book" w:hAnsi="Avenir Book" w:cs="Times New Roman"/>
          <w:color w:val="000000" w:themeColor="text1"/>
          <w:sz w:val="22"/>
          <w:szCs w:val="22"/>
        </w:rPr>
        <w:t xml:space="preserve"> </w:t>
      </w:r>
      <w:r w:rsidR="00696426" w:rsidRPr="003C47FF">
        <w:rPr>
          <w:rFonts w:ascii="Avenir Book" w:hAnsi="Avenir Book" w:cs="Times New Roman"/>
          <w:color w:val="000000" w:themeColor="text1"/>
          <w:sz w:val="22"/>
          <w:szCs w:val="22"/>
        </w:rPr>
        <w:t xml:space="preserve">głośną i nagradzaną </w:t>
      </w:r>
      <w:r w:rsidR="002D2011" w:rsidRPr="003C47FF">
        <w:rPr>
          <w:rFonts w:ascii="Avenir Book" w:hAnsi="Avenir Book" w:cs="Times New Roman"/>
          <w:color w:val="000000" w:themeColor="text1"/>
          <w:sz w:val="22"/>
          <w:szCs w:val="22"/>
        </w:rPr>
        <w:t>powieść</w:t>
      </w:r>
      <w:r w:rsidR="00425645" w:rsidRPr="003C47FF">
        <w:rPr>
          <w:rFonts w:ascii="Avenir Book" w:hAnsi="Avenir Book" w:cs="Times New Roman"/>
          <w:color w:val="000000" w:themeColor="text1"/>
          <w:sz w:val="22"/>
          <w:szCs w:val="22"/>
        </w:rPr>
        <w:t xml:space="preserve"> </w:t>
      </w:r>
      <w:r w:rsidR="00425645" w:rsidRPr="003C47FF">
        <w:rPr>
          <w:rFonts w:ascii="Avenir Book" w:hAnsi="Avenir Book" w:cs="Times New Roman"/>
          <w:i/>
          <w:iCs/>
          <w:color w:val="000000" w:themeColor="text1"/>
          <w:sz w:val="22"/>
          <w:szCs w:val="22"/>
        </w:rPr>
        <w:t>Pisarz rodzinny</w:t>
      </w:r>
      <w:r w:rsidR="00425645" w:rsidRPr="003C47FF">
        <w:rPr>
          <w:rFonts w:ascii="Avenir Book" w:hAnsi="Avenir Book" w:cs="Times New Roman"/>
          <w:color w:val="000000" w:themeColor="text1"/>
          <w:sz w:val="22"/>
          <w:szCs w:val="22"/>
        </w:rPr>
        <w:t xml:space="preserve">. Rok później </w:t>
      </w:r>
      <w:r w:rsidR="002D2011" w:rsidRPr="003C47FF">
        <w:rPr>
          <w:rFonts w:ascii="Avenir Book" w:hAnsi="Avenir Book" w:cs="Times New Roman"/>
          <w:color w:val="000000" w:themeColor="text1"/>
          <w:sz w:val="22"/>
          <w:szCs w:val="22"/>
        </w:rPr>
        <w:t>-</w:t>
      </w:r>
      <w:r w:rsidR="00425645" w:rsidRPr="003C47FF">
        <w:rPr>
          <w:rFonts w:ascii="Avenir Book" w:hAnsi="Avenir Book" w:cs="Times New Roman"/>
          <w:color w:val="000000" w:themeColor="text1"/>
          <w:sz w:val="22"/>
          <w:szCs w:val="22"/>
        </w:rPr>
        <w:t xml:space="preserve"> </w:t>
      </w:r>
      <w:r w:rsidR="00425645" w:rsidRPr="003C47FF">
        <w:rPr>
          <w:rFonts w:ascii="Avenir Book" w:hAnsi="Avenir Book" w:cs="Times New Roman"/>
          <w:i/>
          <w:iCs/>
          <w:color w:val="000000" w:themeColor="text1"/>
          <w:sz w:val="22"/>
          <w:szCs w:val="22"/>
        </w:rPr>
        <w:t>Listę moich zachcianek</w:t>
      </w:r>
      <w:r w:rsidR="002D2011" w:rsidRPr="003C47FF">
        <w:rPr>
          <w:rFonts w:ascii="Avenir Book" w:hAnsi="Avenir Book" w:cs="Times New Roman"/>
          <w:i/>
          <w:color w:val="000000" w:themeColor="text1"/>
          <w:sz w:val="22"/>
          <w:szCs w:val="22"/>
        </w:rPr>
        <w:t xml:space="preserve">, </w:t>
      </w:r>
      <w:r w:rsidR="00696426" w:rsidRPr="003C47FF">
        <w:rPr>
          <w:rFonts w:ascii="Avenir Book" w:hAnsi="Avenir Book" w:cs="Times New Roman"/>
          <w:color w:val="000000" w:themeColor="text1"/>
          <w:sz w:val="22"/>
          <w:szCs w:val="22"/>
        </w:rPr>
        <w:t>ekranizowaną i bestsellerową</w:t>
      </w:r>
      <w:r w:rsidR="00425645" w:rsidRPr="003C47FF">
        <w:rPr>
          <w:rFonts w:ascii="Avenir Book" w:hAnsi="Avenir Book" w:cs="Times New Roman"/>
          <w:color w:val="000000" w:themeColor="text1"/>
          <w:sz w:val="22"/>
          <w:szCs w:val="22"/>
        </w:rPr>
        <w:t>.</w:t>
      </w:r>
      <w:r w:rsidR="00696426" w:rsidRPr="003C47FF">
        <w:rPr>
          <w:rFonts w:ascii="Avenir Book" w:hAnsi="Avenir Book" w:cs="Times New Roman"/>
          <w:color w:val="000000" w:themeColor="text1"/>
          <w:sz w:val="22"/>
          <w:szCs w:val="22"/>
        </w:rPr>
        <w:t xml:space="preserve"> Jego książki są czytane w 35 krajach. </w:t>
      </w:r>
      <w:r w:rsidR="00027C6B" w:rsidRPr="003C47FF">
        <w:rPr>
          <w:rFonts w:ascii="Avenir Book" w:hAnsi="Avenir Book" w:cs="Times New Roman"/>
          <w:color w:val="000000" w:themeColor="text1"/>
          <w:sz w:val="22"/>
          <w:szCs w:val="22"/>
        </w:rPr>
        <w:t xml:space="preserve">Najnowsza </w:t>
      </w:r>
      <w:r w:rsidR="00027C6B" w:rsidRPr="003C47FF">
        <w:rPr>
          <w:rFonts w:ascii="Avenir Book" w:hAnsi="Avenir Book" w:cs="Times New Roman"/>
          <w:i/>
          <w:color w:val="000000" w:themeColor="text1"/>
          <w:sz w:val="22"/>
          <w:szCs w:val="22"/>
        </w:rPr>
        <w:t>Na pierwszy rzut oka</w:t>
      </w:r>
      <w:r w:rsidR="00696426" w:rsidRPr="003C47FF">
        <w:rPr>
          <w:rFonts w:ascii="Avenir Book" w:hAnsi="Avenir Book" w:cs="Times New Roman"/>
          <w:color w:val="000000" w:themeColor="text1"/>
          <w:sz w:val="22"/>
          <w:szCs w:val="22"/>
        </w:rPr>
        <w:t xml:space="preserve"> będzie miała premierę podczas Big Book Festival.</w:t>
      </w:r>
    </w:p>
    <w:p w:rsidR="00425645" w:rsidRPr="003C47FF" w:rsidRDefault="00425645" w:rsidP="00224886">
      <w:pPr>
        <w:spacing w:before="240"/>
        <w:rPr>
          <w:rFonts w:ascii="Avenir Book" w:hAnsi="Avenir Book" w:cs="Times New Roman"/>
          <w:color w:val="000000"/>
          <w:sz w:val="22"/>
          <w:szCs w:val="22"/>
        </w:rPr>
      </w:pPr>
      <w:r w:rsidRPr="003C47FF">
        <w:rPr>
          <w:rFonts w:ascii="Avenir Book" w:hAnsi="Avenir Book" w:cs="Times New Roman"/>
          <w:b/>
          <w:color w:val="000000"/>
          <w:sz w:val="22"/>
          <w:szCs w:val="22"/>
        </w:rPr>
        <w:t>Inua Ellams</w:t>
      </w:r>
      <w:r w:rsidRPr="003C47FF">
        <w:rPr>
          <w:rFonts w:ascii="Avenir Book" w:hAnsi="Avenir Book" w:cs="Times New Roman"/>
          <w:color w:val="000000"/>
          <w:sz w:val="22"/>
          <w:szCs w:val="22"/>
        </w:rPr>
        <w:t xml:space="preserve"> </w:t>
      </w:r>
      <w:r w:rsidR="006245A4" w:rsidRPr="003C47FF">
        <w:rPr>
          <w:rFonts w:ascii="Avenir Book" w:hAnsi="Avenir Book" w:cs="Times New Roman"/>
          <w:b/>
          <w:color w:val="000000"/>
          <w:sz w:val="22"/>
          <w:szCs w:val="22"/>
        </w:rPr>
        <w:t>// Wielka Brytania</w:t>
      </w:r>
      <w:r w:rsidRPr="003C47FF">
        <w:rPr>
          <w:rFonts w:ascii="Avenir Book" w:hAnsi="Avenir Book" w:cs="Times New Roman"/>
          <w:color w:val="000000"/>
          <w:sz w:val="22"/>
          <w:szCs w:val="22"/>
        </w:rPr>
        <w:br/>
        <w:t>poeta i performer, pochodzi z Nigerii, mieszka w Londynie. Tworzy poetyckie spektakle,</w:t>
      </w:r>
      <w:r w:rsidR="00FB4291" w:rsidRPr="003C47FF">
        <w:rPr>
          <w:rFonts w:ascii="Avenir Book" w:hAnsi="Avenir Book" w:cs="Times New Roman"/>
          <w:color w:val="000000"/>
          <w:sz w:val="22"/>
          <w:szCs w:val="22"/>
        </w:rPr>
        <w:t xml:space="preserve"> wiersze, </w:t>
      </w:r>
      <w:r w:rsidRPr="003C47FF">
        <w:rPr>
          <w:rFonts w:ascii="Avenir Book" w:hAnsi="Avenir Book" w:cs="Times New Roman"/>
          <w:color w:val="000000"/>
          <w:sz w:val="22"/>
          <w:szCs w:val="22"/>
        </w:rPr>
        <w:t>miejskie akcje odbywające się w nocy i w ruchu. Występował na festiwalach w Glastonbury i Edynburgu, w The National Theatre i Tate Modern. Jego spektakl „</w:t>
      </w:r>
      <w:r w:rsidR="00EE3546" w:rsidRPr="003C47FF">
        <w:rPr>
          <w:rFonts w:ascii="Avenir Book" w:hAnsi="Avenir Book" w:cs="Times New Roman"/>
          <w:color w:val="000000"/>
          <w:sz w:val="22"/>
          <w:szCs w:val="22"/>
        </w:rPr>
        <w:t xml:space="preserve">An </w:t>
      </w:r>
      <w:r w:rsidRPr="003C47FF">
        <w:rPr>
          <w:rFonts w:ascii="Avenir Book" w:hAnsi="Avenir Book" w:cs="Times New Roman"/>
          <w:color w:val="000000"/>
          <w:sz w:val="22"/>
          <w:szCs w:val="22"/>
        </w:rPr>
        <w:t>Evening with an Immigrant“ bazuje na doświadczeniach chłopca z Lagos, który przeistoczył się w globalnego twórcę podejmującego tematy tożsamości, przemieszczenia i przeznaczenia. Na Big Book Festival zaprezentuje swoją poezję.</w:t>
      </w:r>
    </w:p>
    <w:p w:rsidR="00ED3AC8" w:rsidRPr="003C47FF" w:rsidRDefault="00ED3AC8" w:rsidP="00224886">
      <w:pPr>
        <w:rPr>
          <w:rFonts w:ascii="Avenir Book" w:hAnsi="Avenir Book" w:cs="Times New Roman"/>
          <w:color w:val="000000"/>
          <w:sz w:val="22"/>
          <w:szCs w:val="22"/>
        </w:rPr>
      </w:pPr>
    </w:p>
    <w:p w:rsidR="00425645" w:rsidRPr="003C47FF" w:rsidRDefault="00425645" w:rsidP="00224886">
      <w:pPr>
        <w:rPr>
          <w:rFonts w:ascii="Avenir Book" w:hAnsi="Avenir Book" w:cs="Times New Roman"/>
          <w:sz w:val="22"/>
          <w:szCs w:val="22"/>
        </w:rPr>
      </w:pPr>
      <w:r w:rsidRPr="003C47FF">
        <w:rPr>
          <w:rFonts w:ascii="Avenir Book" w:hAnsi="Avenir Book" w:cs="Times New Roman"/>
          <w:b/>
          <w:sz w:val="22"/>
          <w:szCs w:val="22"/>
        </w:rPr>
        <w:t xml:space="preserve">Dmitry Glukhovsky </w:t>
      </w:r>
      <w:r w:rsidR="00390DD7" w:rsidRPr="003C47FF">
        <w:rPr>
          <w:rFonts w:ascii="Avenir Book" w:hAnsi="Avenir Book" w:cs="Times New Roman"/>
          <w:b/>
          <w:sz w:val="22"/>
          <w:szCs w:val="22"/>
        </w:rPr>
        <w:t>// Rosja</w:t>
      </w:r>
      <w:r w:rsidR="00390DD7" w:rsidRPr="003C47FF">
        <w:rPr>
          <w:rFonts w:ascii="Avenir Book" w:hAnsi="Avenir Book" w:cs="Times New Roman"/>
          <w:b/>
          <w:sz w:val="22"/>
          <w:szCs w:val="22"/>
        </w:rPr>
        <w:br/>
      </w:r>
      <w:r w:rsidR="00390DD7" w:rsidRPr="003C47FF">
        <w:rPr>
          <w:rFonts w:ascii="Avenir Book" w:hAnsi="Avenir Book" w:cs="Times New Roman"/>
          <w:sz w:val="22"/>
          <w:szCs w:val="22"/>
        </w:rPr>
        <w:t>p</w:t>
      </w:r>
      <w:r w:rsidRPr="003C47FF">
        <w:rPr>
          <w:rFonts w:ascii="Avenir Book" w:hAnsi="Avenir Book" w:cs="Times New Roman"/>
          <w:sz w:val="22"/>
          <w:szCs w:val="22"/>
        </w:rPr>
        <w:t>is</w:t>
      </w:r>
      <w:r w:rsidR="00390DD7" w:rsidRPr="003C47FF">
        <w:rPr>
          <w:rFonts w:ascii="Avenir Book" w:hAnsi="Avenir Book" w:cs="Times New Roman"/>
          <w:sz w:val="22"/>
          <w:szCs w:val="22"/>
        </w:rPr>
        <w:t xml:space="preserve">arz, dziennikarz i felietonista. </w:t>
      </w:r>
      <w:r w:rsidRPr="003C47FF">
        <w:rPr>
          <w:rFonts w:ascii="Avenir Book" w:hAnsi="Avenir Book" w:cs="Times New Roman"/>
          <w:sz w:val="22"/>
          <w:szCs w:val="22"/>
        </w:rPr>
        <w:t xml:space="preserve">Należy do pokolenia literatów krytycznie oceniających politykę </w:t>
      </w:r>
      <w:r w:rsidR="00764D85" w:rsidRPr="003C47FF">
        <w:rPr>
          <w:rFonts w:ascii="Avenir Book" w:hAnsi="Avenir Book" w:cs="Times New Roman"/>
          <w:sz w:val="22"/>
          <w:szCs w:val="22"/>
        </w:rPr>
        <w:t>Kremla, wzywa</w:t>
      </w:r>
      <w:r w:rsidRPr="003C47FF">
        <w:rPr>
          <w:rFonts w:ascii="Avenir Book" w:hAnsi="Avenir Book" w:cs="Times New Roman"/>
          <w:sz w:val="22"/>
          <w:szCs w:val="22"/>
        </w:rPr>
        <w:t xml:space="preserve"> do demokratyzacji.</w:t>
      </w:r>
      <w:r w:rsidR="00390DD7" w:rsidRPr="003C47FF">
        <w:rPr>
          <w:rFonts w:ascii="Avenir Book" w:hAnsi="Avenir Book" w:cs="Times New Roman"/>
          <w:b/>
          <w:sz w:val="22"/>
          <w:szCs w:val="22"/>
        </w:rPr>
        <w:t xml:space="preserve"> </w:t>
      </w:r>
      <w:r w:rsidR="00390DD7" w:rsidRPr="003C47FF">
        <w:rPr>
          <w:rFonts w:ascii="Avenir Book" w:hAnsi="Avenir Book" w:cs="Times New Roman"/>
          <w:sz w:val="22"/>
          <w:szCs w:val="22"/>
        </w:rPr>
        <w:t>R</w:t>
      </w:r>
      <w:r w:rsidRPr="003C47FF">
        <w:rPr>
          <w:rFonts w:ascii="Avenir Book" w:hAnsi="Avenir Book" w:cs="Times New Roman"/>
          <w:sz w:val="22"/>
          <w:szCs w:val="22"/>
        </w:rPr>
        <w:t>ozgłos przyniosła</w:t>
      </w:r>
      <w:r w:rsidR="00390DD7" w:rsidRPr="003C47FF">
        <w:rPr>
          <w:rFonts w:ascii="Avenir Book" w:hAnsi="Avenir Book" w:cs="Times New Roman"/>
          <w:sz w:val="22"/>
          <w:szCs w:val="22"/>
        </w:rPr>
        <w:t xml:space="preserve"> mu postapokaliptyczna powieść </w:t>
      </w:r>
      <w:r w:rsidRPr="003C47FF">
        <w:rPr>
          <w:rFonts w:ascii="Avenir Book" w:hAnsi="Avenir Book" w:cs="Times New Roman"/>
          <w:i/>
          <w:sz w:val="22"/>
          <w:szCs w:val="22"/>
        </w:rPr>
        <w:t>Metro 2033</w:t>
      </w:r>
      <w:r w:rsidR="00390DD7" w:rsidRPr="003C47FF">
        <w:rPr>
          <w:rFonts w:ascii="Avenir Book" w:hAnsi="Avenir Book" w:cs="Times New Roman"/>
          <w:sz w:val="22"/>
          <w:szCs w:val="22"/>
        </w:rPr>
        <w:t xml:space="preserve"> i jej kontynuacj</w:t>
      </w:r>
      <w:r w:rsidR="00764D85" w:rsidRPr="003C47FF">
        <w:rPr>
          <w:rFonts w:ascii="Avenir Book" w:hAnsi="Avenir Book" w:cs="Times New Roman"/>
          <w:sz w:val="22"/>
          <w:szCs w:val="22"/>
        </w:rPr>
        <w:t>e</w:t>
      </w:r>
      <w:r w:rsidRPr="003C47FF">
        <w:rPr>
          <w:rFonts w:ascii="Avenir Book" w:hAnsi="Avenir Book" w:cs="Times New Roman"/>
          <w:sz w:val="22"/>
          <w:szCs w:val="22"/>
        </w:rPr>
        <w:t xml:space="preserve">. </w:t>
      </w:r>
      <w:r w:rsidR="00390DD7" w:rsidRPr="003C47FF">
        <w:rPr>
          <w:rFonts w:ascii="Avenir Book" w:hAnsi="Avenir Book" w:cs="Times New Roman"/>
          <w:sz w:val="22"/>
          <w:szCs w:val="22"/>
        </w:rPr>
        <w:t>Na podstawie tej fabuły</w:t>
      </w:r>
      <w:r w:rsidRPr="003C47FF">
        <w:rPr>
          <w:rFonts w:ascii="Avenir Book" w:hAnsi="Avenir Book" w:cs="Times New Roman"/>
          <w:sz w:val="22"/>
          <w:szCs w:val="22"/>
        </w:rPr>
        <w:t xml:space="preserve"> powstały gry komputerowe, planowana jest hollywoodzka ekranizacja. </w:t>
      </w:r>
      <w:r w:rsidR="00390DD7" w:rsidRPr="003C47FF">
        <w:rPr>
          <w:rFonts w:ascii="Avenir Book" w:hAnsi="Avenir Book" w:cs="Times New Roman"/>
          <w:sz w:val="22"/>
          <w:szCs w:val="22"/>
        </w:rPr>
        <w:t>Napisał także</w:t>
      </w:r>
      <w:r w:rsidRPr="003C47FF">
        <w:rPr>
          <w:rFonts w:ascii="Avenir Book" w:hAnsi="Avenir Book" w:cs="Times New Roman"/>
          <w:sz w:val="22"/>
          <w:szCs w:val="22"/>
        </w:rPr>
        <w:t xml:space="preserve"> „FUTU.RE” – </w:t>
      </w:r>
      <w:r w:rsidR="00390DD7" w:rsidRPr="003C47FF">
        <w:rPr>
          <w:rFonts w:ascii="Avenir Book" w:hAnsi="Avenir Book" w:cs="Times New Roman"/>
          <w:sz w:val="22"/>
          <w:szCs w:val="22"/>
        </w:rPr>
        <w:t xml:space="preserve">powieść science fiction z refleksją o </w:t>
      </w:r>
      <w:r w:rsidRPr="003C47FF">
        <w:rPr>
          <w:rFonts w:ascii="Avenir Book" w:hAnsi="Avenir Book" w:cs="Times New Roman"/>
          <w:sz w:val="22"/>
          <w:szCs w:val="22"/>
        </w:rPr>
        <w:t>kondyc</w:t>
      </w:r>
      <w:r w:rsidR="00390DD7" w:rsidRPr="003C47FF">
        <w:rPr>
          <w:rFonts w:ascii="Avenir Book" w:hAnsi="Avenir Book" w:cs="Times New Roman"/>
          <w:sz w:val="22"/>
          <w:szCs w:val="22"/>
        </w:rPr>
        <w:t>ji społeczeństw Europy, Ameryki i</w:t>
      </w:r>
      <w:r w:rsidRPr="003C47FF">
        <w:rPr>
          <w:rFonts w:ascii="Avenir Book" w:hAnsi="Avenir Book" w:cs="Times New Roman"/>
          <w:sz w:val="22"/>
          <w:szCs w:val="22"/>
        </w:rPr>
        <w:t xml:space="preserve"> Rosji</w:t>
      </w:r>
      <w:r w:rsidR="000F0365" w:rsidRPr="003C47FF">
        <w:rPr>
          <w:rFonts w:ascii="Avenir Book" w:hAnsi="Avenir Book" w:cs="Times New Roman"/>
          <w:sz w:val="22"/>
          <w:szCs w:val="22"/>
        </w:rPr>
        <w:t>. W</w:t>
      </w:r>
      <w:r w:rsidR="000A3C8A" w:rsidRPr="003C47FF">
        <w:rPr>
          <w:rFonts w:ascii="Avenir Book" w:hAnsi="Avenir Book" w:cs="Times New Roman"/>
          <w:sz w:val="22"/>
          <w:szCs w:val="22"/>
        </w:rPr>
        <w:t>spółpracuje z prasą międ</w:t>
      </w:r>
      <w:r w:rsidR="00390DD7" w:rsidRPr="003C47FF">
        <w:rPr>
          <w:rFonts w:ascii="Avenir Book" w:hAnsi="Avenir Book" w:cs="Times New Roman"/>
          <w:sz w:val="22"/>
          <w:szCs w:val="22"/>
        </w:rPr>
        <w:t>zynarodową i stacjami informacyjnymi.</w:t>
      </w:r>
    </w:p>
    <w:p w:rsidR="00425645" w:rsidRPr="003C47FF" w:rsidRDefault="00425645" w:rsidP="00224886">
      <w:pPr>
        <w:spacing w:before="240"/>
        <w:rPr>
          <w:rFonts w:ascii="Avenir Book" w:eastAsia="Times New Roman" w:hAnsi="Avenir Book" w:cs="Times New Roman"/>
          <w:sz w:val="22"/>
          <w:szCs w:val="22"/>
        </w:rPr>
      </w:pPr>
      <w:r w:rsidRPr="003C47FF">
        <w:rPr>
          <w:rFonts w:ascii="Avenir Book" w:eastAsia="Times New Roman" w:hAnsi="Avenir Book" w:cs="Times New Roman"/>
          <w:b/>
          <w:sz w:val="22"/>
          <w:szCs w:val="22"/>
        </w:rPr>
        <w:t>Bernd Heinrich</w:t>
      </w:r>
      <w:r w:rsidRPr="003C47FF">
        <w:rPr>
          <w:rFonts w:ascii="Avenir Book" w:eastAsia="Times New Roman" w:hAnsi="Avenir Book" w:cs="Times New Roman"/>
          <w:sz w:val="22"/>
          <w:szCs w:val="22"/>
        </w:rPr>
        <w:t xml:space="preserve"> </w:t>
      </w:r>
      <w:r w:rsidR="006135E5" w:rsidRPr="003C47FF">
        <w:rPr>
          <w:rFonts w:ascii="Avenir Book" w:eastAsia="Times New Roman" w:hAnsi="Avenir Book" w:cs="Times New Roman"/>
          <w:b/>
          <w:sz w:val="22"/>
          <w:szCs w:val="22"/>
        </w:rPr>
        <w:t>//</w:t>
      </w:r>
      <w:r w:rsidR="006135E5" w:rsidRPr="003C47FF">
        <w:rPr>
          <w:rFonts w:ascii="Avenir Book" w:eastAsia="Times New Roman" w:hAnsi="Avenir Book" w:cs="Times New Roman"/>
          <w:sz w:val="22"/>
          <w:szCs w:val="22"/>
        </w:rPr>
        <w:t xml:space="preserve"> </w:t>
      </w:r>
      <w:r w:rsidR="006135E5" w:rsidRPr="003C47FF">
        <w:rPr>
          <w:rFonts w:ascii="Avenir Book" w:eastAsia="Times New Roman" w:hAnsi="Avenir Book" w:cs="Times New Roman"/>
          <w:b/>
          <w:sz w:val="22"/>
          <w:szCs w:val="22"/>
        </w:rPr>
        <w:t>Stany Zjednoczone</w:t>
      </w:r>
      <w:r w:rsidR="006135E5" w:rsidRPr="003C47FF">
        <w:rPr>
          <w:rFonts w:ascii="Avenir Book" w:eastAsia="Times New Roman" w:hAnsi="Avenir Book" w:cs="Times New Roman"/>
          <w:sz w:val="22"/>
          <w:szCs w:val="22"/>
        </w:rPr>
        <w:br/>
        <w:t>eme</w:t>
      </w:r>
      <w:r w:rsidR="003C47FF" w:rsidRPr="003C47FF">
        <w:rPr>
          <w:rFonts w:ascii="Avenir Book" w:eastAsia="Times New Roman" w:hAnsi="Avenir Book" w:cs="Times New Roman"/>
          <w:sz w:val="22"/>
          <w:szCs w:val="22"/>
        </w:rPr>
        <w:t>rytowany profesor</w:t>
      </w:r>
      <w:r w:rsidRPr="003C47FF">
        <w:rPr>
          <w:rFonts w:ascii="Avenir Book" w:eastAsia="Times New Roman" w:hAnsi="Avenir Book" w:cs="Times New Roman"/>
          <w:sz w:val="22"/>
          <w:szCs w:val="22"/>
        </w:rPr>
        <w:t xml:space="preserve"> biologii na </w:t>
      </w:r>
      <w:r w:rsidR="00EA02C2" w:rsidRPr="003C47FF">
        <w:rPr>
          <w:rFonts w:ascii="Avenir Book" w:eastAsia="Times New Roman" w:hAnsi="Avenir Book" w:cs="Times New Roman"/>
          <w:sz w:val="22"/>
          <w:szCs w:val="22"/>
        </w:rPr>
        <w:t>Uniwersytecie w Vermont, autor</w:t>
      </w:r>
      <w:r w:rsidRPr="003C47FF">
        <w:rPr>
          <w:rFonts w:ascii="Avenir Book" w:eastAsia="Times New Roman" w:hAnsi="Avenir Book" w:cs="Times New Roman"/>
          <w:sz w:val="22"/>
          <w:szCs w:val="22"/>
        </w:rPr>
        <w:t xml:space="preserve"> kilkunastu książek z zakresu z</w:t>
      </w:r>
      <w:r w:rsidR="00553263" w:rsidRPr="003C47FF">
        <w:rPr>
          <w:rFonts w:ascii="Avenir Book" w:eastAsia="Times New Roman" w:hAnsi="Avenir Book" w:cs="Times New Roman"/>
          <w:sz w:val="22"/>
          <w:szCs w:val="22"/>
        </w:rPr>
        <w:t>oologii, ekologii i ewolucji. K</w:t>
      </w:r>
      <w:r w:rsidRPr="003C47FF">
        <w:rPr>
          <w:rFonts w:ascii="Avenir Book" w:eastAsia="Times New Roman" w:hAnsi="Avenir Book" w:cs="Times New Roman"/>
          <w:sz w:val="22"/>
          <w:szCs w:val="22"/>
        </w:rPr>
        <w:t xml:space="preserve">oncentruje się </w:t>
      </w:r>
      <w:r w:rsidR="00E33F42" w:rsidRPr="003C47FF">
        <w:rPr>
          <w:rFonts w:ascii="Avenir Book" w:eastAsia="Times New Roman" w:hAnsi="Avenir Book" w:cs="Times New Roman"/>
          <w:sz w:val="22"/>
          <w:szCs w:val="22"/>
        </w:rPr>
        <w:t>na badaniach nad fizjologią,</w:t>
      </w:r>
      <w:r w:rsidRPr="003C47FF">
        <w:rPr>
          <w:rFonts w:ascii="Avenir Book" w:eastAsia="Times New Roman" w:hAnsi="Avenir Book" w:cs="Times New Roman"/>
          <w:sz w:val="22"/>
          <w:szCs w:val="22"/>
        </w:rPr>
        <w:t xml:space="preserve"> zachowaniami owadów i ptaków oraz nad strategiami adaptacji ewolucyjnych. </w:t>
      </w:r>
      <w:r w:rsidR="00AF60CA" w:rsidRPr="003C47FF">
        <w:rPr>
          <w:rFonts w:ascii="Avenir Book" w:eastAsia="Times New Roman" w:hAnsi="Avenir Book" w:cs="Times New Roman"/>
          <w:sz w:val="22"/>
          <w:szCs w:val="22"/>
        </w:rPr>
        <w:t>D</w:t>
      </w:r>
      <w:r w:rsidRPr="003C47FF">
        <w:rPr>
          <w:rFonts w:ascii="Avenir Book" w:eastAsia="Times New Roman" w:hAnsi="Avenir Book" w:cs="Times New Roman"/>
          <w:sz w:val="22"/>
          <w:szCs w:val="22"/>
        </w:rPr>
        <w:t>zieli się z czytelnikiem osobi</w:t>
      </w:r>
      <w:r w:rsidRPr="003C47FF">
        <w:rPr>
          <w:rFonts w:ascii="Avenir Book" w:eastAsia="Times New Roman" w:hAnsi="Avenir Book" w:cs="Times New Roman"/>
          <w:sz w:val="22"/>
          <w:szCs w:val="22"/>
        </w:rPr>
        <w:softHyphen/>
        <w:t xml:space="preserve">stymi refleksjami i eseistyczną erudycją. </w:t>
      </w:r>
      <w:r w:rsidR="00AF60CA" w:rsidRPr="003C47FF">
        <w:rPr>
          <w:rFonts w:ascii="Avenir Book" w:eastAsia="Times New Roman" w:hAnsi="Avenir Book" w:cs="Times New Roman"/>
          <w:sz w:val="22"/>
          <w:szCs w:val="22"/>
        </w:rPr>
        <w:t>W Polsce u</w:t>
      </w:r>
      <w:r w:rsidR="00D97262" w:rsidRPr="003C47FF">
        <w:rPr>
          <w:rFonts w:ascii="Avenir Book" w:eastAsia="Times New Roman" w:hAnsi="Avenir Book" w:cs="Times New Roman"/>
          <w:sz w:val="22"/>
          <w:szCs w:val="22"/>
        </w:rPr>
        <w:t>kazały</w:t>
      </w:r>
      <w:r w:rsidRPr="003C47FF">
        <w:rPr>
          <w:rFonts w:ascii="Avenir Book" w:eastAsia="Times New Roman" w:hAnsi="Avenir Book" w:cs="Times New Roman"/>
          <w:sz w:val="22"/>
          <w:szCs w:val="22"/>
        </w:rPr>
        <w:t xml:space="preserve"> się </w:t>
      </w:r>
      <w:r w:rsidRPr="003C47FF">
        <w:rPr>
          <w:rFonts w:ascii="Avenir Book" w:eastAsia="Times New Roman" w:hAnsi="Avenir Book" w:cs="Times New Roman"/>
          <w:i/>
          <w:iCs/>
          <w:sz w:val="22"/>
          <w:szCs w:val="22"/>
        </w:rPr>
        <w:t>Wieczne życie. O zwierzęcej formie śmierci</w:t>
      </w:r>
      <w:r w:rsidRPr="003C47FF">
        <w:rPr>
          <w:rFonts w:ascii="Avenir Book" w:eastAsia="Times New Roman" w:hAnsi="Avenir Book" w:cs="Times New Roman"/>
          <w:sz w:val="22"/>
          <w:szCs w:val="22"/>
        </w:rPr>
        <w:t xml:space="preserve"> oraz </w:t>
      </w:r>
      <w:r w:rsidRPr="003C47FF">
        <w:rPr>
          <w:rFonts w:ascii="Avenir Book" w:eastAsia="Times New Roman" w:hAnsi="Avenir Book" w:cs="Times New Roman"/>
          <w:i/>
          <w:sz w:val="22"/>
          <w:szCs w:val="22"/>
        </w:rPr>
        <w:t>Chrapiący Ptak.</w:t>
      </w:r>
    </w:p>
    <w:p w:rsidR="00224886" w:rsidRPr="003C47FF" w:rsidRDefault="00224886" w:rsidP="00224886">
      <w:pPr>
        <w:spacing w:before="240"/>
        <w:rPr>
          <w:rFonts w:ascii="Avenir Book" w:eastAsia="Times New Roman" w:hAnsi="Avenir Book" w:cs="Times New Roman"/>
          <w:sz w:val="22"/>
          <w:szCs w:val="22"/>
        </w:rPr>
      </w:pPr>
    </w:p>
    <w:p w:rsidR="00224886" w:rsidRPr="003C47FF" w:rsidRDefault="00224886" w:rsidP="00224886">
      <w:pPr>
        <w:pStyle w:val="Bezodstpw"/>
        <w:rPr>
          <w:rFonts w:ascii="Avenir Book" w:hAnsi="Avenir Book"/>
        </w:rPr>
      </w:pPr>
      <w:r w:rsidRPr="003C47FF">
        <w:rPr>
          <w:rFonts w:ascii="Avenir Book" w:hAnsi="Avenir Book"/>
          <w:b/>
        </w:rPr>
        <w:t xml:space="preserve">Stefan </w:t>
      </w:r>
      <w:proofErr w:type="spellStart"/>
      <w:r w:rsidRPr="003C47FF">
        <w:rPr>
          <w:rFonts w:ascii="Avenir Book" w:hAnsi="Avenir Book"/>
          <w:b/>
        </w:rPr>
        <w:t>Hertmans</w:t>
      </w:r>
      <w:proofErr w:type="spellEnd"/>
      <w:r w:rsidRPr="003C47FF">
        <w:rPr>
          <w:rFonts w:ascii="Avenir Book" w:hAnsi="Avenir Book"/>
        </w:rPr>
        <w:t xml:space="preserve"> </w:t>
      </w:r>
      <w:r w:rsidR="00957435" w:rsidRPr="003C47FF">
        <w:rPr>
          <w:rFonts w:ascii="Avenir Book" w:hAnsi="Avenir Book"/>
        </w:rPr>
        <w:t xml:space="preserve">// </w:t>
      </w:r>
      <w:r w:rsidR="00957435" w:rsidRPr="003C47FF">
        <w:rPr>
          <w:rFonts w:ascii="Avenir Book" w:hAnsi="Avenir Book"/>
          <w:b/>
        </w:rPr>
        <w:t>Belgia</w:t>
      </w:r>
      <w:r w:rsidR="00957435" w:rsidRPr="003C47FF">
        <w:rPr>
          <w:rFonts w:ascii="Avenir Book" w:hAnsi="Avenir Book"/>
        </w:rPr>
        <w:br/>
        <w:t>pisarz i naukowiec, dawniej wykładowca</w:t>
      </w:r>
      <w:r w:rsidRPr="003C47FF">
        <w:rPr>
          <w:rFonts w:ascii="Avenir Book" w:hAnsi="Avenir Book"/>
        </w:rPr>
        <w:t xml:space="preserve"> w </w:t>
      </w:r>
      <w:proofErr w:type="spellStart"/>
      <w:r w:rsidRPr="003C47FF">
        <w:rPr>
          <w:rFonts w:ascii="Avenir Book" w:hAnsi="Avenir Book"/>
        </w:rPr>
        <w:t>University</w:t>
      </w:r>
      <w:proofErr w:type="spellEnd"/>
      <w:r w:rsidRPr="003C47FF">
        <w:rPr>
          <w:rFonts w:ascii="Avenir Book" w:hAnsi="Avenir Book"/>
        </w:rPr>
        <w:t xml:space="preserve"> College w Gandawie, </w:t>
      </w:r>
      <w:r w:rsidR="00957435" w:rsidRPr="003C47FF">
        <w:rPr>
          <w:rFonts w:ascii="Avenir Book" w:hAnsi="Avenir Book"/>
        </w:rPr>
        <w:t>tworzy w języku niderland</w:t>
      </w:r>
      <w:bookmarkStart w:id="0" w:name="_GoBack"/>
      <w:bookmarkEnd w:id="0"/>
      <w:r w:rsidR="00957435" w:rsidRPr="003C47FF">
        <w:rPr>
          <w:rFonts w:ascii="Avenir Book" w:hAnsi="Avenir Book"/>
        </w:rPr>
        <w:t xml:space="preserve">zkim. </w:t>
      </w:r>
      <w:r w:rsidR="0032012F" w:rsidRPr="003C47FF">
        <w:rPr>
          <w:rFonts w:ascii="Avenir Book" w:hAnsi="Avenir Book"/>
        </w:rPr>
        <w:t>Autor</w:t>
      </w:r>
      <w:r w:rsidRPr="003C47FF">
        <w:rPr>
          <w:rFonts w:ascii="Avenir Book" w:hAnsi="Avenir Book"/>
        </w:rPr>
        <w:t xml:space="preserve"> </w:t>
      </w:r>
      <w:r w:rsidR="0032012F" w:rsidRPr="003C47FF">
        <w:rPr>
          <w:rFonts w:ascii="Avenir Book" w:hAnsi="Avenir Book"/>
        </w:rPr>
        <w:t>nagradzanych</w:t>
      </w:r>
      <w:r w:rsidR="000520CF" w:rsidRPr="003C47FF">
        <w:rPr>
          <w:rFonts w:ascii="Avenir Book" w:hAnsi="Avenir Book"/>
        </w:rPr>
        <w:t xml:space="preserve"> </w:t>
      </w:r>
      <w:r w:rsidRPr="003C47FF">
        <w:rPr>
          <w:rFonts w:ascii="Avenir Book" w:hAnsi="Avenir Book"/>
        </w:rPr>
        <w:t xml:space="preserve">powieści, </w:t>
      </w:r>
      <w:r w:rsidR="0032012F" w:rsidRPr="003C47FF">
        <w:rPr>
          <w:rFonts w:ascii="Avenir Book" w:hAnsi="Avenir Book"/>
        </w:rPr>
        <w:t>opowiadań</w:t>
      </w:r>
      <w:r w:rsidRPr="003C47FF">
        <w:rPr>
          <w:rFonts w:ascii="Avenir Book" w:hAnsi="Avenir Book"/>
        </w:rPr>
        <w:t xml:space="preserve">, </w:t>
      </w:r>
      <w:r w:rsidR="0032012F" w:rsidRPr="003C47FF">
        <w:rPr>
          <w:rFonts w:ascii="Avenir Book" w:hAnsi="Avenir Book"/>
        </w:rPr>
        <w:t>esejów</w:t>
      </w:r>
      <w:r w:rsidRPr="003C47FF">
        <w:rPr>
          <w:rFonts w:ascii="Avenir Book" w:hAnsi="Avenir Book"/>
        </w:rPr>
        <w:t xml:space="preserve"> i </w:t>
      </w:r>
      <w:r w:rsidR="0032012F" w:rsidRPr="003C47FF">
        <w:rPr>
          <w:rFonts w:ascii="Avenir Book" w:hAnsi="Avenir Book"/>
        </w:rPr>
        <w:t>wierszy</w:t>
      </w:r>
      <w:r w:rsidR="00957435" w:rsidRPr="003C47FF">
        <w:rPr>
          <w:rFonts w:ascii="Avenir Book" w:hAnsi="Avenir Book"/>
        </w:rPr>
        <w:t xml:space="preserve">. </w:t>
      </w:r>
      <w:r w:rsidRPr="003C47FF">
        <w:rPr>
          <w:rFonts w:ascii="Avenir Book" w:hAnsi="Avenir Book"/>
        </w:rPr>
        <w:t xml:space="preserve">Jego najsłynniejsza powieść </w:t>
      </w:r>
      <w:r w:rsidRPr="003C47FF">
        <w:rPr>
          <w:rFonts w:ascii="Avenir Book" w:hAnsi="Avenir Book"/>
          <w:i/>
        </w:rPr>
        <w:t>Wojna i terpentyna</w:t>
      </w:r>
      <w:r w:rsidR="000520CF" w:rsidRPr="003C47FF">
        <w:rPr>
          <w:rFonts w:ascii="Avenir Book" w:hAnsi="Avenir Book"/>
        </w:rPr>
        <w:t xml:space="preserve"> zdobyła nominację </w:t>
      </w:r>
      <w:r w:rsidRPr="003C47FF">
        <w:rPr>
          <w:rFonts w:ascii="Avenir Book" w:hAnsi="Avenir Book"/>
        </w:rPr>
        <w:t xml:space="preserve">do nagrody </w:t>
      </w:r>
      <w:proofErr w:type="spellStart"/>
      <w:r w:rsidRPr="003C47FF">
        <w:rPr>
          <w:rFonts w:ascii="Avenir Book" w:hAnsi="Avenir Book"/>
        </w:rPr>
        <w:t>Bookera</w:t>
      </w:r>
      <w:proofErr w:type="spellEnd"/>
      <w:r w:rsidRPr="003C47FF">
        <w:rPr>
          <w:rFonts w:ascii="Avenir Book" w:hAnsi="Avenir Book"/>
        </w:rPr>
        <w:t>.</w:t>
      </w:r>
      <w:r w:rsidR="00A34989" w:rsidRPr="003C47FF">
        <w:rPr>
          <w:rFonts w:ascii="Avenir Book" w:hAnsi="Avenir Book"/>
        </w:rPr>
        <w:t xml:space="preserve"> </w:t>
      </w:r>
      <w:r w:rsidRPr="003C47FF">
        <w:rPr>
          <w:rFonts w:ascii="Avenir Book" w:hAnsi="Avenir Book"/>
        </w:rPr>
        <w:t xml:space="preserve">W Polsce </w:t>
      </w:r>
      <w:r w:rsidR="00A34989" w:rsidRPr="003C47FF">
        <w:rPr>
          <w:rFonts w:ascii="Avenir Book" w:hAnsi="Avenir Book"/>
        </w:rPr>
        <w:t>wydano</w:t>
      </w:r>
      <w:r w:rsidRPr="003C47FF">
        <w:rPr>
          <w:rFonts w:ascii="Avenir Book" w:hAnsi="Avenir Book"/>
        </w:rPr>
        <w:t xml:space="preserve"> także tom poezji </w:t>
      </w:r>
      <w:r w:rsidR="000520CF" w:rsidRPr="003C47FF">
        <w:rPr>
          <w:rFonts w:ascii="Avenir Book" w:hAnsi="Avenir Book"/>
          <w:i/>
        </w:rPr>
        <w:t xml:space="preserve">Krajobraz według Carpaccia, a w </w:t>
      </w:r>
      <w:r w:rsidRPr="003C47FF">
        <w:rPr>
          <w:rFonts w:ascii="Avenir Book" w:hAnsi="Avenir Book"/>
        </w:rPr>
        <w:t xml:space="preserve">kwietniu 2017 r. </w:t>
      </w:r>
      <w:r w:rsidR="000520CF" w:rsidRPr="003C47FF">
        <w:rPr>
          <w:rFonts w:ascii="Avenir Book" w:hAnsi="Avenir Book"/>
        </w:rPr>
        <w:t xml:space="preserve">ukazuje się nowa </w:t>
      </w:r>
      <w:r w:rsidR="003C47FF" w:rsidRPr="003C47FF">
        <w:rPr>
          <w:rFonts w:ascii="Avenir Book" w:hAnsi="Avenir Book"/>
        </w:rPr>
        <w:t>książka</w:t>
      </w:r>
      <w:r w:rsidR="00A34989" w:rsidRPr="003C47FF">
        <w:rPr>
          <w:rFonts w:ascii="Avenir Book" w:hAnsi="Avenir Book"/>
        </w:rPr>
        <w:t xml:space="preserve"> </w:t>
      </w:r>
      <w:r w:rsidR="00A34989" w:rsidRPr="003C47FF">
        <w:rPr>
          <w:rFonts w:ascii="Avenir Book" w:hAnsi="Avenir Book"/>
          <w:i/>
        </w:rPr>
        <w:t>Głośniej niż śnieg</w:t>
      </w:r>
      <w:r w:rsidR="000520CF" w:rsidRPr="003C47FF">
        <w:rPr>
          <w:rFonts w:ascii="Avenir Book" w:hAnsi="Avenir Book"/>
        </w:rPr>
        <w:t xml:space="preserve"> o miłości w dobie terroryzmu i paranoi.</w:t>
      </w:r>
    </w:p>
    <w:p w:rsidR="00224886" w:rsidRPr="003C47FF" w:rsidRDefault="00224886" w:rsidP="00224886">
      <w:pPr>
        <w:spacing w:before="240"/>
        <w:rPr>
          <w:rFonts w:ascii="Avenir Book" w:eastAsia="Times New Roman" w:hAnsi="Avenir Book" w:cs="Times New Roman"/>
          <w:b/>
          <w:sz w:val="22"/>
          <w:szCs w:val="22"/>
        </w:rPr>
      </w:pPr>
      <w:r w:rsidRPr="003C47FF">
        <w:rPr>
          <w:rFonts w:ascii="Avenir Book" w:eastAsia="Times New Roman" w:hAnsi="Avenir Book" w:cs="Times New Roman"/>
          <w:b/>
          <w:sz w:val="22"/>
          <w:szCs w:val="22"/>
        </w:rPr>
        <w:lastRenderedPageBreak/>
        <w:t>Wiktor Jerofiejew</w:t>
      </w:r>
      <w:r w:rsidR="005F3101" w:rsidRPr="003C47FF">
        <w:rPr>
          <w:rFonts w:ascii="Avenir Book" w:eastAsia="Times New Roman" w:hAnsi="Avenir Book" w:cs="Times New Roman"/>
          <w:b/>
          <w:sz w:val="22"/>
          <w:szCs w:val="22"/>
        </w:rPr>
        <w:t xml:space="preserve"> // Rosja</w:t>
      </w:r>
      <w:r w:rsidR="005F3101" w:rsidRPr="003C47FF">
        <w:rPr>
          <w:rFonts w:ascii="Avenir Book" w:eastAsia="Times New Roman" w:hAnsi="Avenir Book" w:cs="Times New Roman"/>
          <w:b/>
          <w:sz w:val="22"/>
          <w:szCs w:val="22"/>
        </w:rPr>
        <w:br/>
      </w:r>
      <w:r w:rsidR="005F3101" w:rsidRPr="003C47FF">
        <w:rPr>
          <w:rFonts w:ascii="Avenir Book" w:eastAsia="Times New Roman" w:hAnsi="Avenir Book" w:cs="Times New Roman"/>
          <w:sz w:val="22"/>
          <w:szCs w:val="22"/>
        </w:rPr>
        <w:t xml:space="preserve">Pisarz i publicysta. Jeden z najpoczytniejszych w Polsce autorów tworzących w języku rosyjskim. Często sięga po satyrę, ironię i groteskę, splata </w:t>
      </w:r>
      <w:r w:rsidR="008A7DA9" w:rsidRPr="003C47FF">
        <w:rPr>
          <w:rFonts w:ascii="Avenir Book" w:eastAsia="Times New Roman" w:hAnsi="Avenir Book" w:cs="Times New Roman"/>
          <w:sz w:val="22"/>
          <w:szCs w:val="22"/>
        </w:rPr>
        <w:t>realia</w:t>
      </w:r>
      <w:r w:rsidR="005F3101" w:rsidRPr="003C47FF">
        <w:rPr>
          <w:rFonts w:ascii="Avenir Book" w:eastAsia="Times New Roman" w:hAnsi="Avenir Book" w:cs="Times New Roman"/>
          <w:sz w:val="22"/>
          <w:szCs w:val="22"/>
        </w:rPr>
        <w:t xml:space="preserve"> z marzeniami sennymi, słynie z pisarstwa o dużej swobodzie erotycznej. Ma opinię literackiego skandalisty i prowokatora, bo </w:t>
      </w:r>
      <w:r w:rsidR="008A7DA9" w:rsidRPr="003C47FF">
        <w:rPr>
          <w:rFonts w:ascii="Avenir Book" w:eastAsia="Times New Roman" w:hAnsi="Avenir Book" w:cs="Times New Roman"/>
          <w:sz w:val="22"/>
          <w:szCs w:val="22"/>
        </w:rPr>
        <w:t xml:space="preserve">bezpardonowo </w:t>
      </w:r>
      <w:r w:rsidR="005F3101" w:rsidRPr="003C47FF">
        <w:rPr>
          <w:rFonts w:ascii="Avenir Book" w:eastAsia="Times New Roman" w:hAnsi="Avenir Book" w:cs="Times New Roman"/>
          <w:sz w:val="22"/>
          <w:szCs w:val="22"/>
        </w:rPr>
        <w:t>rozlicza się z</w:t>
      </w:r>
      <w:r w:rsidR="009F6A3E" w:rsidRPr="003C47FF">
        <w:rPr>
          <w:rFonts w:ascii="Avenir Book" w:eastAsia="Times New Roman" w:hAnsi="Avenir Book" w:cs="Times New Roman"/>
          <w:sz w:val="22"/>
          <w:szCs w:val="22"/>
        </w:rPr>
        <w:t xml:space="preserve"> rosyjskimi mitami i historią. </w:t>
      </w:r>
      <w:r w:rsidR="005D34DD" w:rsidRPr="003C47FF">
        <w:rPr>
          <w:rFonts w:ascii="Avenir Book" w:eastAsia="Times New Roman" w:hAnsi="Avenir Book" w:cs="Times New Roman"/>
          <w:sz w:val="22"/>
          <w:szCs w:val="22"/>
        </w:rPr>
        <w:t>Właśnie ukazał</w:t>
      </w:r>
      <w:r w:rsidR="005F3101" w:rsidRPr="003C47FF">
        <w:rPr>
          <w:rFonts w:ascii="Avenir Book" w:eastAsia="Times New Roman" w:hAnsi="Avenir Book" w:cs="Times New Roman"/>
          <w:sz w:val="22"/>
          <w:szCs w:val="22"/>
        </w:rPr>
        <w:t xml:space="preserve"> się </w:t>
      </w:r>
      <w:r w:rsidR="005D34DD" w:rsidRPr="003C47FF">
        <w:rPr>
          <w:rFonts w:ascii="Avenir Book" w:eastAsia="Times New Roman" w:hAnsi="Avenir Book" w:cs="Times New Roman"/>
          <w:sz w:val="22"/>
          <w:szCs w:val="22"/>
        </w:rPr>
        <w:t>nowy</w:t>
      </w:r>
      <w:r w:rsidR="005F3101" w:rsidRPr="003C47FF">
        <w:rPr>
          <w:rFonts w:ascii="Avenir Book" w:eastAsia="Times New Roman" w:hAnsi="Avenir Book" w:cs="Times New Roman"/>
          <w:sz w:val="22"/>
          <w:szCs w:val="22"/>
        </w:rPr>
        <w:t xml:space="preserve"> tom opowiadań „Ciało“.</w:t>
      </w:r>
    </w:p>
    <w:p w:rsidR="00DF04C5" w:rsidRPr="003C47FF" w:rsidRDefault="00DF04C5" w:rsidP="00224886">
      <w:pPr>
        <w:spacing w:before="240"/>
        <w:rPr>
          <w:rFonts w:ascii="Avenir Book" w:eastAsia="Times New Roman" w:hAnsi="Avenir Book" w:cs="Times New Roman"/>
          <w:sz w:val="22"/>
          <w:szCs w:val="22"/>
        </w:rPr>
      </w:pPr>
      <w:r w:rsidRPr="003C47FF">
        <w:rPr>
          <w:rFonts w:ascii="Avenir Book" w:eastAsia="Times New Roman" w:hAnsi="Avenir Book" w:cs="Times New Roman"/>
          <w:b/>
          <w:sz w:val="22"/>
          <w:szCs w:val="22"/>
        </w:rPr>
        <w:t>Charles King</w:t>
      </w:r>
      <w:r w:rsidRPr="003C47FF">
        <w:rPr>
          <w:rFonts w:ascii="Avenir Book" w:eastAsia="Times New Roman" w:hAnsi="Avenir Book" w:cs="Times New Roman"/>
          <w:sz w:val="22"/>
          <w:szCs w:val="22"/>
        </w:rPr>
        <w:t xml:space="preserve"> </w:t>
      </w:r>
      <w:r w:rsidR="00FB2C09" w:rsidRPr="003C47FF">
        <w:rPr>
          <w:rFonts w:ascii="Avenir Book" w:eastAsia="Times New Roman" w:hAnsi="Avenir Book" w:cs="Times New Roman"/>
          <w:b/>
          <w:sz w:val="22"/>
          <w:szCs w:val="22"/>
        </w:rPr>
        <w:t>// Stany Zjednoczone</w:t>
      </w:r>
      <w:r w:rsidR="00FB2C09" w:rsidRPr="003C47FF">
        <w:rPr>
          <w:rFonts w:ascii="Avenir Book" w:eastAsia="Times New Roman" w:hAnsi="Avenir Book" w:cs="Times New Roman"/>
          <w:sz w:val="22"/>
          <w:szCs w:val="22"/>
        </w:rPr>
        <w:br/>
        <w:t>pisarz i wykładowca. M</w:t>
      </w:r>
      <w:r w:rsidRPr="003C47FF">
        <w:rPr>
          <w:rFonts w:ascii="Avenir Book" w:eastAsia="Times New Roman" w:hAnsi="Avenir Book" w:cs="Times New Roman"/>
          <w:sz w:val="22"/>
          <w:szCs w:val="22"/>
        </w:rPr>
        <w:t>ieszka w Waszyngtonie, wykłada stosunki międzynarodowe i administrację na Uniwersytecie Georgetown. Jest autorem pięciu książek po</w:t>
      </w:r>
      <w:r w:rsidR="00C45538" w:rsidRPr="003C47FF">
        <w:rPr>
          <w:rFonts w:ascii="Avenir Book" w:eastAsia="Times New Roman" w:hAnsi="Avenir Book" w:cs="Times New Roman"/>
          <w:sz w:val="22"/>
          <w:szCs w:val="22"/>
        </w:rPr>
        <w:t xml:space="preserve">święconych Europie Wschodniej, </w:t>
      </w:r>
      <w:r w:rsidRPr="003C47FF">
        <w:rPr>
          <w:rFonts w:ascii="Avenir Book" w:eastAsia="Times New Roman" w:hAnsi="Avenir Book" w:cs="Times New Roman"/>
          <w:sz w:val="22"/>
          <w:szCs w:val="22"/>
        </w:rPr>
        <w:t>często komentuje wydarzenia w tym regionie</w:t>
      </w:r>
      <w:r w:rsidR="00FB2C09" w:rsidRPr="003C47FF">
        <w:rPr>
          <w:rFonts w:ascii="Avenir Book" w:eastAsia="Times New Roman" w:hAnsi="Avenir Book" w:cs="Times New Roman"/>
          <w:sz w:val="22"/>
          <w:szCs w:val="22"/>
        </w:rPr>
        <w:t>. W Polsce ukazały</w:t>
      </w:r>
      <w:r w:rsidRPr="003C47FF">
        <w:rPr>
          <w:rFonts w:ascii="Avenir Book" w:eastAsia="Times New Roman" w:hAnsi="Avenir Book" w:cs="Times New Roman"/>
          <w:sz w:val="22"/>
          <w:szCs w:val="22"/>
        </w:rPr>
        <w:t xml:space="preserve"> się jego </w:t>
      </w:r>
      <w:r w:rsidR="00FB2C09" w:rsidRPr="003C47FF">
        <w:rPr>
          <w:rFonts w:ascii="Avenir Book" w:eastAsia="Times New Roman" w:hAnsi="Avenir Book" w:cs="Times New Roman"/>
          <w:sz w:val="22"/>
          <w:szCs w:val="22"/>
        </w:rPr>
        <w:t xml:space="preserve">biografie </w:t>
      </w:r>
      <w:r w:rsidR="008A2E03" w:rsidRPr="003C47FF">
        <w:rPr>
          <w:rFonts w:ascii="Avenir Book" w:eastAsia="Times New Roman" w:hAnsi="Avenir Book" w:cs="Times New Roman"/>
          <w:sz w:val="22"/>
          <w:szCs w:val="22"/>
        </w:rPr>
        <w:t>wielkich</w:t>
      </w:r>
      <w:r w:rsidR="00FB2C09" w:rsidRPr="003C47FF">
        <w:rPr>
          <w:rFonts w:ascii="Avenir Book" w:eastAsia="Times New Roman" w:hAnsi="Avenir Book" w:cs="Times New Roman"/>
          <w:sz w:val="22"/>
          <w:szCs w:val="22"/>
        </w:rPr>
        <w:t xml:space="preserve"> metropolii:</w:t>
      </w:r>
      <w:r w:rsidRPr="003C47FF">
        <w:rPr>
          <w:rFonts w:ascii="Avenir Book" w:eastAsia="Times New Roman" w:hAnsi="Avenir Book" w:cs="Times New Roman"/>
          <w:sz w:val="22"/>
          <w:szCs w:val="22"/>
        </w:rPr>
        <w:t xml:space="preserve"> </w:t>
      </w:r>
      <w:r w:rsidRPr="003C47FF">
        <w:rPr>
          <w:rFonts w:ascii="Avenir Book" w:eastAsia="Times New Roman" w:hAnsi="Avenir Book" w:cs="Times New Roman"/>
          <w:i/>
          <w:iCs/>
          <w:sz w:val="22"/>
          <w:szCs w:val="22"/>
        </w:rPr>
        <w:t>O północy w Pera Palace. Narodziny współczesnego Stambułu</w:t>
      </w:r>
      <w:r w:rsidRPr="003C47FF">
        <w:rPr>
          <w:rFonts w:ascii="Avenir Book" w:eastAsia="Times New Roman" w:hAnsi="Avenir Book" w:cs="Times New Roman"/>
          <w:sz w:val="22"/>
          <w:szCs w:val="22"/>
        </w:rPr>
        <w:t xml:space="preserve"> oraz </w:t>
      </w:r>
      <w:r w:rsidRPr="003C47FF">
        <w:rPr>
          <w:rFonts w:ascii="Avenir Book" w:eastAsia="Times New Roman" w:hAnsi="Avenir Book" w:cs="Times New Roman"/>
          <w:i/>
          <w:sz w:val="22"/>
          <w:szCs w:val="22"/>
        </w:rPr>
        <w:t>Odessa</w:t>
      </w:r>
      <w:r w:rsidRPr="003C47FF">
        <w:rPr>
          <w:rFonts w:ascii="Avenir Book" w:eastAsia="Times New Roman" w:hAnsi="Avenir Book" w:cs="Times New Roman"/>
          <w:sz w:val="22"/>
          <w:szCs w:val="22"/>
        </w:rPr>
        <w:t>.</w:t>
      </w:r>
    </w:p>
    <w:p w:rsidR="00D20C63" w:rsidRPr="003C47FF" w:rsidRDefault="00D20C63" w:rsidP="00224886">
      <w:pPr>
        <w:rPr>
          <w:rFonts w:ascii="Avenir Book" w:eastAsia="Times New Roman" w:hAnsi="Avenir Book" w:cs="Times New Roman"/>
          <w:sz w:val="22"/>
          <w:szCs w:val="22"/>
        </w:rPr>
      </w:pPr>
    </w:p>
    <w:p w:rsidR="00165D1E" w:rsidRPr="003C47FF" w:rsidRDefault="00CB5968" w:rsidP="00224886">
      <w:pPr>
        <w:rPr>
          <w:rFonts w:ascii="Avenir Book" w:hAnsi="Avenir Book" w:cs="Times New Roman"/>
          <w:sz w:val="22"/>
          <w:szCs w:val="22"/>
          <w:lang w:val="pl-PL"/>
        </w:rPr>
      </w:pPr>
      <w:r w:rsidRPr="003C47FF">
        <w:rPr>
          <w:rFonts w:ascii="Avenir Book" w:hAnsi="Avenir Book" w:cs="Arial"/>
          <w:b/>
          <w:sz w:val="22"/>
          <w:szCs w:val="22"/>
          <w:lang w:val="pl-PL"/>
        </w:rPr>
        <w:t xml:space="preserve">Olaf </w:t>
      </w:r>
      <w:proofErr w:type="spellStart"/>
      <w:r w:rsidRPr="003C47FF">
        <w:rPr>
          <w:rFonts w:ascii="Avenir Book" w:hAnsi="Avenir Book" w:cs="Arial"/>
          <w:b/>
          <w:sz w:val="22"/>
          <w:szCs w:val="22"/>
          <w:lang w:val="pl-PL"/>
        </w:rPr>
        <w:t>Kühl</w:t>
      </w:r>
      <w:proofErr w:type="spellEnd"/>
      <w:r w:rsidR="00165D1E" w:rsidRPr="003C47FF">
        <w:rPr>
          <w:rFonts w:ascii="Avenir Book" w:hAnsi="Avenir Book" w:cs="Times New Roman"/>
          <w:b/>
          <w:sz w:val="22"/>
          <w:szCs w:val="22"/>
          <w:lang w:val="pl-PL"/>
        </w:rPr>
        <w:t xml:space="preserve"> // Niemcy</w:t>
      </w:r>
      <w:r w:rsidR="00165D1E" w:rsidRPr="003C47FF">
        <w:rPr>
          <w:rFonts w:ascii="Avenir Book" w:hAnsi="Avenir Book" w:cs="Times New Roman"/>
          <w:sz w:val="22"/>
          <w:szCs w:val="22"/>
          <w:lang w:val="pl-PL"/>
        </w:rPr>
        <w:t xml:space="preserve"> </w:t>
      </w:r>
    </w:p>
    <w:p w:rsidR="00CB5968" w:rsidRPr="003C47FF" w:rsidRDefault="00165D1E" w:rsidP="00224886">
      <w:pPr>
        <w:rPr>
          <w:rFonts w:ascii="Avenir Book" w:hAnsi="Avenir Book" w:cs="Times New Roman"/>
          <w:sz w:val="22"/>
          <w:szCs w:val="22"/>
          <w:lang w:val="pl-PL"/>
        </w:rPr>
      </w:pPr>
      <w:r w:rsidRPr="003C47FF">
        <w:rPr>
          <w:rFonts w:ascii="Avenir Book" w:hAnsi="Avenir Book" w:cs="Arial"/>
          <w:sz w:val="22"/>
          <w:szCs w:val="22"/>
          <w:lang w:val="pl-PL"/>
        </w:rPr>
        <w:t>p</w:t>
      </w:r>
      <w:r w:rsidR="00CB5968" w:rsidRPr="003C47FF">
        <w:rPr>
          <w:rFonts w:ascii="Avenir Book" w:hAnsi="Avenir Book" w:cs="Arial"/>
          <w:sz w:val="22"/>
          <w:szCs w:val="22"/>
          <w:lang w:val="pl-PL"/>
        </w:rPr>
        <w:t xml:space="preserve">isarz, tłumacz literatury, doradca polityczny. Wspólnie z Andrzejem Stasiukiem </w:t>
      </w:r>
      <w:r w:rsidR="002B4B74" w:rsidRPr="003C47FF">
        <w:rPr>
          <w:rFonts w:ascii="Avenir Book" w:hAnsi="Avenir Book" w:cs="Times New Roman"/>
          <w:sz w:val="22"/>
          <w:szCs w:val="22"/>
          <w:lang w:val="pl-PL"/>
        </w:rPr>
        <w:t xml:space="preserve">dotarł do syberyjskiego </w:t>
      </w:r>
      <w:r w:rsidR="002032FC" w:rsidRPr="003C47FF">
        <w:rPr>
          <w:rFonts w:ascii="Avenir Book" w:hAnsi="Avenir Book" w:cs="Arial"/>
          <w:sz w:val="22"/>
          <w:szCs w:val="22"/>
          <w:lang w:val="pl-PL"/>
        </w:rPr>
        <w:t>ł</w:t>
      </w:r>
      <w:r w:rsidR="00CB5968" w:rsidRPr="003C47FF">
        <w:rPr>
          <w:rFonts w:ascii="Avenir Book" w:hAnsi="Avenir Book" w:cs="Arial"/>
          <w:sz w:val="22"/>
          <w:szCs w:val="22"/>
          <w:lang w:val="pl-PL"/>
        </w:rPr>
        <w:t xml:space="preserve">agru, w którym siedział Michał Chodorkowski. Na podstawie tej ekspedycji powstała powieść </w:t>
      </w:r>
      <w:r w:rsidR="00CB5968" w:rsidRPr="003C47FF">
        <w:rPr>
          <w:rFonts w:ascii="Avenir Book" w:hAnsi="Avenir Book" w:cs="Arial"/>
          <w:i/>
          <w:iCs/>
          <w:sz w:val="22"/>
          <w:szCs w:val="22"/>
          <w:lang w:val="pl-PL"/>
        </w:rPr>
        <w:t>Martwe zwierzęta</w:t>
      </w:r>
      <w:r w:rsidRPr="003C47FF">
        <w:rPr>
          <w:rFonts w:ascii="Avenir Book" w:hAnsi="Avenir Book" w:cs="Arial"/>
          <w:iCs/>
          <w:sz w:val="22"/>
          <w:szCs w:val="22"/>
          <w:lang w:val="pl-PL"/>
        </w:rPr>
        <w:t xml:space="preserve">. </w:t>
      </w:r>
      <w:r w:rsidR="00CB5968" w:rsidRPr="003C47FF">
        <w:rPr>
          <w:rFonts w:ascii="Avenir Book" w:hAnsi="Avenir Book" w:cs="Arial"/>
          <w:sz w:val="22"/>
          <w:szCs w:val="22"/>
          <w:lang w:val="pl-PL"/>
        </w:rPr>
        <w:t xml:space="preserve">W </w:t>
      </w:r>
      <w:r w:rsidRPr="003C47FF">
        <w:rPr>
          <w:rFonts w:ascii="Avenir Book" w:hAnsi="Avenir Book" w:cs="Arial"/>
          <w:i/>
          <w:iCs/>
          <w:sz w:val="22"/>
          <w:szCs w:val="22"/>
          <w:lang w:val="pl-PL"/>
        </w:rPr>
        <w:t>Prawdziwym synu</w:t>
      </w:r>
      <w:r w:rsidR="00CB5968" w:rsidRPr="003C47FF">
        <w:rPr>
          <w:rFonts w:ascii="Avenir Book" w:hAnsi="Avenir Book" w:cs="Arial"/>
          <w:iCs/>
          <w:sz w:val="22"/>
          <w:szCs w:val="22"/>
          <w:lang w:val="pl-PL"/>
        </w:rPr>
        <w:t xml:space="preserve"> </w:t>
      </w:r>
      <w:r w:rsidRPr="003C47FF">
        <w:rPr>
          <w:rFonts w:ascii="Avenir Book" w:hAnsi="Avenir Book" w:cs="Arial"/>
          <w:sz w:val="22"/>
          <w:szCs w:val="22"/>
          <w:lang w:val="pl-PL"/>
        </w:rPr>
        <w:t>opisał</w:t>
      </w:r>
      <w:r w:rsidR="00CB5968" w:rsidRPr="003C47FF">
        <w:rPr>
          <w:rFonts w:ascii="Avenir Book" w:hAnsi="Avenir Book" w:cs="Arial"/>
          <w:sz w:val="22"/>
          <w:szCs w:val="22"/>
          <w:lang w:val="pl-PL"/>
        </w:rPr>
        <w:t xml:space="preserve"> </w:t>
      </w:r>
      <w:r w:rsidRPr="003C47FF">
        <w:rPr>
          <w:rFonts w:ascii="Avenir Book" w:hAnsi="Avenir Book" w:cs="Times New Roman"/>
          <w:sz w:val="22"/>
          <w:szCs w:val="22"/>
          <w:lang w:val="pl-PL"/>
        </w:rPr>
        <w:t>losy</w:t>
      </w:r>
      <w:r w:rsidR="00CB5968" w:rsidRPr="003C47FF">
        <w:rPr>
          <w:rFonts w:ascii="Avenir Book" w:hAnsi="Avenir Book" w:cs="Arial"/>
          <w:sz w:val="22"/>
          <w:szCs w:val="22"/>
          <w:lang w:val="pl-PL"/>
        </w:rPr>
        <w:t xml:space="preserve"> </w:t>
      </w:r>
      <w:r w:rsidRPr="003C47FF">
        <w:rPr>
          <w:rFonts w:ascii="Avenir Book" w:hAnsi="Avenir Book" w:cs="Times New Roman"/>
          <w:sz w:val="22"/>
          <w:szCs w:val="22"/>
          <w:lang w:val="pl-PL"/>
        </w:rPr>
        <w:t>pewnej</w:t>
      </w:r>
      <w:r w:rsidR="00CB5968" w:rsidRPr="003C47FF">
        <w:rPr>
          <w:rFonts w:ascii="Avenir Book" w:hAnsi="Avenir Book" w:cs="Arial"/>
          <w:sz w:val="22"/>
          <w:szCs w:val="22"/>
          <w:lang w:val="pl-PL"/>
        </w:rPr>
        <w:t xml:space="preserve"> rodziny w Kijowie. </w:t>
      </w:r>
      <w:r w:rsidRPr="003C47FF">
        <w:rPr>
          <w:rFonts w:ascii="Avenir Book" w:hAnsi="Avenir Book" w:cs="Arial"/>
          <w:sz w:val="22"/>
          <w:szCs w:val="22"/>
          <w:lang w:val="pl-PL"/>
        </w:rPr>
        <w:t>Tłumacz Masłowskiej i Twardocha, w</w:t>
      </w:r>
      <w:r w:rsidR="00CB5968" w:rsidRPr="003C47FF">
        <w:rPr>
          <w:rFonts w:ascii="Avenir Book" w:hAnsi="Avenir Book" w:cs="Arial"/>
          <w:sz w:val="22"/>
          <w:szCs w:val="22"/>
          <w:lang w:val="pl-PL"/>
        </w:rPr>
        <w:t xml:space="preserve">ielokrotnie </w:t>
      </w:r>
      <w:r w:rsidRPr="003C47FF">
        <w:rPr>
          <w:rFonts w:ascii="Avenir Book" w:hAnsi="Avenir Book" w:cs="Times New Roman"/>
          <w:sz w:val="22"/>
          <w:szCs w:val="22"/>
          <w:lang w:val="pl-PL"/>
        </w:rPr>
        <w:t xml:space="preserve">nagradzany. </w:t>
      </w:r>
      <w:r w:rsidR="00CB5968" w:rsidRPr="003C47FF">
        <w:rPr>
          <w:rFonts w:ascii="Avenir Book" w:hAnsi="Avenir Book" w:cs="Arial"/>
          <w:sz w:val="22"/>
          <w:szCs w:val="22"/>
          <w:lang w:val="pl-PL"/>
        </w:rPr>
        <w:t>Jako literaturoznawca zajmował się prozą Gombrowicza</w:t>
      </w:r>
      <w:r w:rsidR="002B4B74" w:rsidRPr="003C47FF">
        <w:rPr>
          <w:rFonts w:ascii="Avenir Book" w:hAnsi="Avenir Book" w:cs="Times New Roman"/>
          <w:sz w:val="22"/>
          <w:szCs w:val="22"/>
          <w:lang w:val="pl-PL"/>
        </w:rPr>
        <w:t>.</w:t>
      </w:r>
      <w:r w:rsidRPr="003C47FF">
        <w:rPr>
          <w:rFonts w:ascii="Avenir Book" w:hAnsi="Avenir Book" w:cs="Times New Roman"/>
          <w:sz w:val="22"/>
          <w:szCs w:val="22"/>
          <w:lang w:val="pl-PL"/>
        </w:rPr>
        <w:t xml:space="preserve"> </w:t>
      </w:r>
      <w:r w:rsidR="00CB5968" w:rsidRPr="003C47FF">
        <w:rPr>
          <w:rFonts w:ascii="Avenir Book" w:hAnsi="Avenir Book" w:cs="Arial"/>
          <w:sz w:val="22"/>
          <w:szCs w:val="22"/>
          <w:lang w:val="pl-PL"/>
        </w:rPr>
        <w:t xml:space="preserve">Od 20 lat </w:t>
      </w:r>
      <w:r w:rsidR="00AD0C33" w:rsidRPr="003C47FF">
        <w:rPr>
          <w:rFonts w:ascii="Avenir Book" w:hAnsi="Avenir Book" w:cs="Times New Roman"/>
          <w:sz w:val="22"/>
          <w:szCs w:val="22"/>
          <w:lang w:val="pl-PL"/>
        </w:rPr>
        <w:t>jest doradcą</w:t>
      </w:r>
      <w:r w:rsidR="00CB5968" w:rsidRPr="003C47FF">
        <w:rPr>
          <w:rFonts w:ascii="Avenir Book" w:hAnsi="Avenir Book" w:cs="Arial"/>
          <w:sz w:val="22"/>
          <w:szCs w:val="22"/>
          <w:lang w:val="pl-PL"/>
        </w:rPr>
        <w:t xml:space="preserve"> </w:t>
      </w:r>
      <w:r w:rsidR="00190E27" w:rsidRPr="003C47FF">
        <w:rPr>
          <w:rFonts w:ascii="Avenir Book" w:hAnsi="Avenir Book" w:cs="Times New Roman"/>
          <w:sz w:val="22"/>
          <w:szCs w:val="22"/>
          <w:lang w:val="pl-PL"/>
        </w:rPr>
        <w:t xml:space="preserve">prezydenta Berlina </w:t>
      </w:r>
      <w:r w:rsidR="003C72DD" w:rsidRPr="003C47FF">
        <w:rPr>
          <w:rFonts w:ascii="Avenir Book" w:hAnsi="Avenir Book" w:cs="Arial"/>
          <w:sz w:val="22"/>
          <w:szCs w:val="22"/>
          <w:lang w:val="pl-PL"/>
        </w:rPr>
        <w:t>do spraw</w:t>
      </w:r>
      <w:r w:rsidR="00CB5968" w:rsidRPr="003C47FF">
        <w:rPr>
          <w:rFonts w:ascii="Avenir Book" w:hAnsi="Avenir Book" w:cs="Arial"/>
          <w:sz w:val="22"/>
          <w:szCs w:val="22"/>
          <w:lang w:val="pl-PL"/>
        </w:rPr>
        <w:t xml:space="preserve"> Rosji i państw byłego </w:t>
      </w:r>
      <w:r w:rsidR="00190E27" w:rsidRPr="003C47FF">
        <w:rPr>
          <w:rFonts w:ascii="Avenir Book" w:hAnsi="Avenir Book" w:cs="Times New Roman"/>
          <w:sz w:val="22"/>
          <w:szCs w:val="22"/>
          <w:lang w:val="pl-PL"/>
        </w:rPr>
        <w:t>ZSRR.</w:t>
      </w:r>
    </w:p>
    <w:p w:rsidR="00D20C63" w:rsidRPr="003C47FF" w:rsidRDefault="00D20C63" w:rsidP="00224886">
      <w:pPr>
        <w:rPr>
          <w:rFonts w:ascii="Avenir Book" w:hAnsi="Avenir Book" w:cs="Times New Roman"/>
          <w:color w:val="000000"/>
          <w:sz w:val="22"/>
          <w:szCs w:val="22"/>
        </w:rPr>
      </w:pPr>
    </w:p>
    <w:p w:rsidR="00CB5968" w:rsidRPr="003C47FF" w:rsidRDefault="002032FC" w:rsidP="00224886">
      <w:pPr>
        <w:rPr>
          <w:rFonts w:ascii="Avenir Book" w:eastAsia="Sylfaen" w:hAnsi="Avenir Book" w:cs="Times New Roman"/>
          <w:sz w:val="22"/>
          <w:szCs w:val="22"/>
          <w:lang w:val="pl-PL" w:eastAsia="ar-SA"/>
        </w:rPr>
      </w:pPr>
      <w:r w:rsidRPr="003C47FF">
        <w:rPr>
          <w:rFonts w:ascii="Avenir Book" w:hAnsi="Avenir Book" w:cs="Times New Roman"/>
          <w:b/>
          <w:color w:val="000000"/>
          <w:sz w:val="22"/>
          <w:szCs w:val="22"/>
        </w:rPr>
        <w:t>Matthew Kneale // Wielka Brytania</w:t>
      </w:r>
      <w:r w:rsidRPr="003C47FF">
        <w:rPr>
          <w:rFonts w:ascii="Avenir Book" w:hAnsi="Avenir Book" w:cs="Times New Roman"/>
          <w:color w:val="000000"/>
          <w:sz w:val="22"/>
          <w:szCs w:val="22"/>
        </w:rPr>
        <w:br/>
      </w:r>
      <w:r w:rsidR="009C3CFC" w:rsidRPr="003C47FF">
        <w:rPr>
          <w:rFonts w:ascii="Avenir Book" w:eastAsia="Sylfaen" w:hAnsi="Avenir Book" w:cs="Times New Roman"/>
          <w:sz w:val="22"/>
          <w:szCs w:val="22"/>
          <w:lang w:val="pl-PL" w:eastAsia="ar-SA"/>
        </w:rPr>
        <w:t xml:space="preserve">Pisarz, mieszka we Włoszech. </w:t>
      </w:r>
      <w:r w:rsidR="009C3CFC" w:rsidRPr="003C47FF">
        <w:rPr>
          <w:rFonts w:ascii="Avenir Book" w:hAnsi="Avenir Book" w:cs="Sylfaen"/>
          <w:sz w:val="22"/>
          <w:szCs w:val="22"/>
          <w:lang w:val="pl-PL" w:eastAsia="ar-SA"/>
        </w:rPr>
        <w:t>U</w:t>
      </w:r>
      <w:r w:rsidR="00CB5968" w:rsidRPr="003C47FF">
        <w:rPr>
          <w:rFonts w:ascii="Avenir Book" w:hAnsi="Avenir Book" w:cs="Sylfaen"/>
          <w:sz w:val="22"/>
          <w:szCs w:val="22"/>
          <w:lang w:val="pl-PL" w:eastAsia="ar-SA"/>
        </w:rPr>
        <w:t>kończył hi</w:t>
      </w:r>
      <w:r w:rsidR="00D94E08" w:rsidRPr="003C47FF">
        <w:rPr>
          <w:rFonts w:ascii="Avenir Book" w:hAnsi="Avenir Book" w:cs="Sylfaen"/>
          <w:sz w:val="22"/>
          <w:szCs w:val="22"/>
          <w:lang w:val="pl-PL" w:eastAsia="ar-SA"/>
        </w:rPr>
        <w:t xml:space="preserve">storię nowożytną na Oksfordzie i zaczął podróżować. Odwiedził 80 </w:t>
      </w:r>
      <w:r w:rsidR="00CB5968" w:rsidRPr="003C47FF">
        <w:rPr>
          <w:rFonts w:ascii="Avenir Book" w:hAnsi="Avenir Book" w:cs="Sylfaen"/>
          <w:sz w:val="22"/>
          <w:szCs w:val="22"/>
          <w:lang w:val="pl-PL" w:eastAsia="ar-SA"/>
        </w:rPr>
        <w:t xml:space="preserve">krajów. Owocem </w:t>
      </w:r>
      <w:r w:rsidR="007D5CE9" w:rsidRPr="003C47FF">
        <w:rPr>
          <w:rFonts w:ascii="Avenir Book" w:hAnsi="Avenir Book" w:cs="Times New Roman"/>
          <w:sz w:val="22"/>
          <w:szCs w:val="22"/>
          <w:lang w:val="pl-PL" w:eastAsia="ar-SA"/>
        </w:rPr>
        <w:t>pobytu w</w:t>
      </w:r>
      <w:r w:rsidR="00CB5968" w:rsidRPr="003C47FF">
        <w:rPr>
          <w:rFonts w:ascii="Avenir Book" w:hAnsi="Avenir Book" w:cs="Sylfaen"/>
          <w:sz w:val="22"/>
          <w:szCs w:val="22"/>
          <w:lang w:val="pl-PL" w:eastAsia="ar-SA"/>
        </w:rPr>
        <w:t xml:space="preserve"> Japonii </w:t>
      </w:r>
      <w:r w:rsidR="00D94E08" w:rsidRPr="003C47FF">
        <w:rPr>
          <w:rFonts w:ascii="Avenir Book" w:hAnsi="Avenir Book" w:cs="Times New Roman"/>
          <w:sz w:val="22"/>
          <w:szCs w:val="22"/>
          <w:lang w:val="pl-PL" w:eastAsia="ar-SA"/>
        </w:rPr>
        <w:t>była</w:t>
      </w:r>
      <w:r w:rsidR="00D94E08" w:rsidRPr="003C47FF">
        <w:rPr>
          <w:rFonts w:ascii="Avenir Book" w:hAnsi="Avenir Book" w:cs="Sylfaen"/>
          <w:sz w:val="22"/>
          <w:szCs w:val="22"/>
          <w:lang w:val="pl-PL" w:eastAsia="ar-SA"/>
        </w:rPr>
        <w:t xml:space="preserve"> pierwsza powieść </w:t>
      </w:r>
      <w:proofErr w:type="spellStart"/>
      <w:r w:rsidR="00CB5968" w:rsidRPr="003C47FF">
        <w:rPr>
          <w:rFonts w:ascii="Avenir Book" w:hAnsi="Avenir Book" w:cs="Sylfaen"/>
          <w:i/>
          <w:iCs/>
          <w:sz w:val="22"/>
          <w:szCs w:val="22"/>
          <w:lang w:val="pl-PL" w:eastAsia="ar-SA"/>
        </w:rPr>
        <w:t>Whore</w:t>
      </w:r>
      <w:proofErr w:type="spellEnd"/>
      <w:r w:rsidR="00CB5968" w:rsidRPr="003C47FF">
        <w:rPr>
          <w:rFonts w:ascii="Avenir Book" w:hAnsi="Avenir Book" w:cs="Sylfaen"/>
          <w:i/>
          <w:iCs/>
          <w:sz w:val="22"/>
          <w:szCs w:val="22"/>
          <w:lang w:val="pl-PL" w:eastAsia="ar-SA"/>
        </w:rPr>
        <w:t xml:space="preserve"> </w:t>
      </w:r>
      <w:proofErr w:type="spellStart"/>
      <w:r w:rsidR="00CB5968" w:rsidRPr="003C47FF">
        <w:rPr>
          <w:rFonts w:ascii="Avenir Book" w:hAnsi="Avenir Book" w:cs="Sylfaen"/>
          <w:i/>
          <w:iCs/>
          <w:sz w:val="22"/>
          <w:szCs w:val="22"/>
          <w:lang w:val="pl-PL" w:eastAsia="ar-SA"/>
        </w:rPr>
        <w:t>Banquets</w:t>
      </w:r>
      <w:proofErr w:type="spellEnd"/>
      <w:r w:rsidR="00D94E08" w:rsidRPr="003C47FF">
        <w:rPr>
          <w:rFonts w:ascii="Avenir Book" w:hAnsi="Avenir Book" w:cs="Times New Roman"/>
          <w:sz w:val="22"/>
          <w:szCs w:val="22"/>
          <w:lang w:val="pl-PL" w:eastAsia="ar-SA"/>
        </w:rPr>
        <w:t xml:space="preserve">. </w:t>
      </w:r>
      <w:r w:rsidR="00C70275" w:rsidRPr="003C47FF">
        <w:rPr>
          <w:rFonts w:ascii="Avenir Book" w:hAnsi="Avenir Book" w:cs="Sylfaen"/>
          <w:sz w:val="22"/>
          <w:szCs w:val="22"/>
          <w:lang w:val="pl-PL" w:eastAsia="ar-SA"/>
        </w:rPr>
        <w:t>Konflikty kulturowe</w:t>
      </w:r>
      <w:r w:rsidR="00CB5968" w:rsidRPr="003C47FF">
        <w:rPr>
          <w:rFonts w:ascii="Avenir Book" w:hAnsi="Avenir Book" w:cs="Sylfaen"/>
          <w:sz w:val="22"/>
          <w:szCs w:val="22"/>
          <w:lang w:val="pl-PL" w:eastAsia="ar-SA"/>
        </w:rPr>
        <w:t xml:space="preserve"> </w:t>
      </w:r>
      <w:r w:rsidR="00D94E08" w:rsidRPr="003C47FF">
        <w:rPr>
          <w:rFonts w:ascii="Avenir Book" w:hAnsi="Avenir Book" w:cs="Times New Roman"/>
          <w:sz w:val="22"/>
          <w:szCs w:val="22"/>
          <w:lang w:val="pl-PL" w:eastAsia="ar-SA"/>
        </w:rPr>
        <w:t>i</w:t>
      </w:r>
      <w:r w:rsidR="00C70275" w:rsidRPr="003C47FF">
        <w:rPr>
          <w:rFonts w:ascii="Avenir Book" w:hAnsi="Avenir Book" w:cs="Sylfaen"/>
          <w:sz w:val="22"/>
          <w:szCs w:val="22"/>
          <w:lang w:val="pl-PL" w:eastAsia="ar-SA"/>
        </w:rPr>
        <w:t xml:space="preserve"> subiektywne postrzeganie</w:t>
      </w:r>
      <w:r w:rsidR="00CB5968" w:rsidRPr="003C47FF">
        <w:rPr>
          <w:rFonts w:ascii="Avenir Book" w:hAnsi="Avenir Book" w:cs="Sylfaen"/>
          <w:sz w:val="22"/>
          <w:szCs w:val="22"/>
          <w:lang w:val="pl-PL" w:eastAsia="ar-SA"/>
        </w:rPr>
        <w:t xml:space="preserve"> świata </w:t>
      </w:r>
      <w:r w:rsidR="00C70275" w:rsidRPr="003C47FF">
        <w:rPr>
          <w:rFonts w:ascii="Avenir Book" w:hAnsi="Avenir Book" w:cs="Times New Roman"/>
          <w:sz w:val="22"/>
          <w:szCs w:val="22"/>
          <w:lang w:val="pl-PL" w:eastAsia="ar-SA"/>
        </w:rPr>
        <w:t>to ważne</w:t>
      </w:r>
      <w:r w:rsidR="00C70275" w:rsidRPr="003C47FF">
        <w:rPr>
          <w:rFonts w:ascii="Avenir Book" w:hAnsi="Avenir Book" w:cs="Sylfaen"/>
          <w:sz w:val="22"/>
          <w:szCs w:val="22"/>
          <w:lang w:val="pl-PL" w:eastAsia="ar-SA"/>
        </w:rPr>
        <w:t xml:space="preserve"> wątki</w:t>
      </w:r>
      <w:r w:rsidR="00CB5968" w:rsidRPr="003C47FF">
        <w:rPr>
          <w:rFonts w:ascii="Avenir Book" w:hAnsi="Avenir Book" w:cs="Sylfaen"/>
          <w:sz w:val="22"/>
          <w:szCs w:val="22"/>
          <w:lang w:val="pl-PL" w:eastAsia="ar-SA"/>
        </w:rPr>
        <w:t xml:space="preserve"> </w:t>
      </w:r>
      <w:r w:rsidR="00D94E08" w:rsidRPr="003C47FF">
        <w:rPr>
          <w:rFonts w:ascii="Avenir Book" w:hAnsi="Avenir Book" w:cs="Times New Roman"/>
          <w:sz w:val="22"/>
          <w:szCs w:val="22"/>
          <w:lang w:val="pl-PL" w:eastAsia="ar-SA"/>
        </w:rPr>
        <w:t>jego</w:t>
      </w:r>
      <w:r w:rsidR="00D94E08" w:rsidRPr="003C47FF">
        <w:rPr>
          <w:rFonts w:ascii="Avenir Book" w:hAnsi="Avenir Book" w:cs="Sylfaen"/>
          <w:sz w:val="22"/>
          <w:szCs w:val="22"/>
          <w:lang w:val="pl-PL" w:eastAsia="ar-SA"/>
        </w:rPr>
        <w:t xml:space="preserve"> </w:t>
      </w:r>
      <w:r w:rsidR="00BF657A" w:rsidRPr="003C47FF">
        <w:rPr>
          <w:rFonts w:ascii="Avenir Book" w:hAnsi="Avenir Book" w:cs="Times New Roman"/>
          <w:sz w:val="22"/>
          <w:szCs w:val="22"/>
          <w:lang w:val="pl-PL" w:eastAsia="ar-SA"/>
        </w:rPr>
        <w:t>pisarstwa</w:t>
      </w:r>
      <w:r w:rsidR="00D94E08" w:rsidRPr="003C47FF">
        <w:rPr>
          <w:rFonts w:ascii="Avenir Book" w:hAnsi="Avenir Book" w:cs="Sylfaen"/>
          <w:sz w:val="22"/>
          <w:szCs w:val="22"/>
          <w:lang w:val="pl-PL" w:eastAsia="ar-SA"/>
        </w:rPr>
        <w:t xml:space="preserve">. </w:t>
      </w:r>
      <w:r w:rsidR="00AB77CC" w:rsidRPr="003C47FF">
        <w:rPr>
          <w:rFonts w:ascii="Avenir Book" w:hAnsi="Avenir Book" w:cs="Times New Roman"/>
          <w:sz w:val="22"/>
          <w:szCs w:val="22"/>
          <w:lang w:val="pl-PL" w:eastAsia="ar-SA"/>
        </w:rPr>
        <w:t xml:space="preserve">Rozgłos przyniosła mu powieść </w:t>
      </w:r>
      <w:r w:rsidR="00D94E08" w:rsidRPr="003C47FF">
        <w:rPr>
          <w:rFonts w:ascii="Avenir Book" w:hAnsi="Avenir Book" w:cs="Times New Roman"/>
          <w:i/>
          <w:sz w:val="22"/>
          <w:szCs w:val="22"/>
          <w:lang w:val="pl-PL" w:eastAsia="ar-SA"/>
        </w:rPr>
        <w:t>Anglicy na pokładzie</w:t>
      </w:r>
      <w:r w:rsidR="00AB77CC" w:rsidRPr="003C47FF">
        <w:rPr>
          <w:rFonts w:ascii="Avenir Book" w:hAnsi="Avenir Book" w:cs="Times New Roman"/>
          <w:sz w:val="22"/>
          <w:szCs w:val="22"/>
          <w:lang w:val="pl-PL" w:eastAsia="ar-SA"/>
        </w:rPr>
        <w:t xml:space="preserve">, </w:t>
      </w:r>
      <w:r w:rsidR="00AB77CC" w:rsidRPr="003C47FF">
        <w:rPr>
          <w:rFonts w:ascii="Avenir Book" w:eastAsia="Sylfaen" w:hAnsi="Avenir Book" w:cs="Sylfaen"/>
          <w:sz w:val="22"/>
          <w:szCs w:val="22"/>
          <w:lang w:val="pl-PL" w:eastAsia="ar-SA"/>
        </w:rPr>
        <w:t>otrzymał</w:t>
      </w:r>
      <w:r w:rsidR="00D94E08" w:rsidRPr="003C47FF">
        <w:rPr>
          <w:rFonts w:ascii="Avenir Book" w:eastAsia="Sylfaen" w:hAnsi="Avenir Book" w:cs="Sylfaen"/>
          <w:sz w:val="22"/>
          <w:szCs w:val="22"/>
          <w:lang w:val="pl-PL" w:eastAsia="ar-SA"/>
        </w:rPr>
        <w:t xml:space="preserve"> nominację do </w:t>
      </w:r>
      <w:proofErr w:type="spellStart"/>
      <w:r w:rsidR="00CB5968" w:rsidRPr="003C47FF">
        <w:rPr>
          <w:rFonts w:ascii="Avenir Book" w:eastAsia="Sylfaen" w:hAnsi="Avenir Book" w:cs="Sylfaen"/>
          <w:sz w:val="22"/>
          <w:szCs w:val="22"/>
          <w:lang w:val="pl-PL" w:eastAsia="ar-SA"/>
        </w:rPr>
        <w:t>Bookera</w:t>
      </w:r>
      <w:proofErr w:type="spellEnd"/>
      <w:r w:rsidR="00CB5968" w:rsidRPr="003C47FF">
        <w:rPr>
          <w:rFonts w:ascii="Avenir Book" w:eastAsia="Sylfaen" w:hAnsi="Avenir Book" w:cs="Sylfaen"/>
          <w:sz w:val="22"/>
          <w:szCs w:val="22"/>
          <w:lang w:val="pl-PL" w:eastAsia="ar-SA"/>
        </w:rPr>
        <w:t xml:space="preserve">. </w:t>
      </w:r>
      <w:r w:rsidR="00D94E08" w:rsidRPr="003C47FF">
        <w:rPr>
          <w:rFonts w:ascii="Avenir Book" w:eastAsia="Sylfaen" w:hAnsi="Avenir Book" w:cs="Sylfaen"/>
          <w:sz w:val="22"/>
          <w:szCs w:val="22"/>
          <w:lang w:val="pl-PL" w:eastAsia="ar-SA"/>
        </w:rPr>
        <w:t xml:space="preserve">Później </w:t>
      </w:r>
      <w:r w:rsidR="00BC6FEE" w:rsidRPr="003C47FF">
        <w:rPr>
          <w:rFonts w:ascii="Avenir Book" w:eastAsia="Sylfaen" w:hAnsi="Avenir Book" w:cs="Times New Roman"/>
          <w:sz w:val="22"/>
          <w:szCs w:val="22"/>
          <w:lang w:val="pl-PL" w:eastAsia="ar-SA"/>
        </w:rPr>
        <w:t>wydał</w:t>
      </w:r>
      <w:r w:rsidR="00D94E08" w:rsidRPr="003C47FF">
        <w:rPr>
          <w:rFonts w:ascii="Avenir Book" w:eastAsia="Sylfaen" w:hAnsi="Avenir Book" w:cs="Sylfaen"/>
          <w:sz w:val="22"/>
          <w:szCs w:val="22"/>
          <w:lang w:val="pl-PL" w:eastAsia="ar-SA"/>
        </w:rPr>
        <w:t xml:space="preserve"> </w:t>
      </w:r>
      <w:r w:rsidR="00CB5968" w:rsidRPr="003C47FF">
        <w:rPr>
          <w:rFonts w:ascii="Avenir Book" w:eastAsia="Sylfaen" w:hAnsi="Avenir Book" w:cs="Sylfaen"/>
          <w:sz w:val="22"/>
          <w:szCs w:val="22"/>
          <w:lang w:val="pl-PL" w:eastAsia="ar-SA"/>
        </w:rPr>
        <w:t xml:space="preserve">zbiór opowiadań </w:t>
      </w:r>
      <w:r w:rsidR="00CB5968" w:rsidRPr="003C47FF">
        <w:rPr>
          <w:rFonts w:ascii="Avenir Book" w:eastAsia="Sylfaen" w:hAnsi="Avenir Book" w:cs="Sylfaen"/>
          <w:i/>
          <w:iCs/>
          <w:sz w:val="22"/>
          <w:szCs w:val="22"/>
          <w:lang w:val="pl-PL" w:eastAsia="ar-SA"/>
        </w:rPr>
        <w:t>Drobne występki w czasach obfitości</w:t>
      </w:r>
      <w:r w:rsidR="00CB5968" w:rsidRPr="003C47FF">
        <w:rPr>
          <w:rFonts w:ascii="Avenir Book" w:eastAsia="Sylfaen" w:hAnsi="Avenir Book" w:cs="Sylfaen"/>
          <w:sz w:val="22"/>
          <w:szCs w:val="22"/>
          <w:lang w:val="pl-PL" w:eastAsia="ar-SA"/>
        </w:rPr>
        <w:t xml:space="preserve"> oraz powieść </w:t>
      </w:r>
      <w:r w:rsidR="00CB5968" w:rsidRPr="003C47FF">
        <w:rPr>
          <w:rFonts w:ascii="Avenir Book" w:eastAsia="Sylfaen" w:hAnsi="Avenir Book" w:cs="Sylfaen"/>
          <w:i/>
          <w:iCs/>
          <w:sz w:val="22"/>
          <w:szCs w:val="22"/>
          <w:lang w:val="pl-PL" w:eastAsia="ar-SA"/>
        </w:rPr>
        <w:t xml:space="preserve">Rzymianami </w:t>
      </w:r>
      <w:r w:rsidR="008F463F" w:rsidRPr="003C47FF">
        <w:rPr>
          <w:rFonts w:ascii="Avenir Book" w:eastAsia="Sylfaen" w:hAnsi="Avenir Book" w:cs="Sylfaen"/>
          <w:i/>
          <w:iCs/>
          <w:sz w:val="22"/>
          <w:szCs w:val="22"/>
          <w:lang w:val="pl-PL" w:eastAsia="ar-SA"/>
        </w:rPr>
        <w:t>będąc</w:t>
      </w:r>
      <w:r w:rsidR="00515CF9" w:rsidRPr="003C47FF">
        <w:rPr>
          <w:rFonts w:ascii="Avenir Book" w:eastAsia="Sylfaen" w:hAnsi="Avenir Book" w:cs="Sylfaen"/>
          <w:sz w:val="22"/>
          <w:szCs w:val="22"/>
          <w:lang w:val="pl-PL" w:eastAsia="ar-SA"/>
        </w:rPr>
        <w:t>, k</w:t>
      </w:r>
      <w:r w:rsidR="00CB5968" w:rsidRPr="003C47FF">
        <w:rPr>
          <w:rFonts w:ascii="Avenir Book" w:eastAsia="Sylfaen" w:hAnsi="Avenir Book" w:cs="Sylfaen"/>
          <w:sz w:val="22"/>
          <w:szCs w:val="22"/>
          <w:lang w:val="pl-PL" w:eastAsia="ar-SA"/>
        </w:rPr>
        <w:t xml:space="preserve">tórej narratorem jest </w:t>
      </w:r>
      <w:r w:rsidR="00515CF9" w:rsidRPr="003C47FF">
        <w:rPr>
          <w:rFonts w:ascii="Avenir Book" w:eastAsia="Sylfaen" w:hAnsi="Avenir Book" w:cs="Times New Roman"/>
          <w:sz w:val="22"/>
          <w:szCs w:val="22"/>
          <w:lang w:val="pl-PL" w:eastAsia="ar-SA"/>
        </w:rPr>
        <w:t>dziewięciolatek.</w:t>
      </w:r>
      <w:r w:rsidR="00CB5968" w:rsidRPr="003C47FF">
        <w:rPr>
          <w:rFonts w:ascii="Avenir Book" w:eastAsia="Sylfaen" w:hAnsi="Avenir Book" w:cs="Sylfaen"/>
          <w:sz w:val="22"/>
          <w:szCs w:val="22"/>
          <w:lang w:val="pl-PL" w:eastAsia="ar-SA"/>
        </w:rPr>
        <w:t xml:space="preserve"> </w:t>
      </w:r>
    </w:p>
    <w:p w:rsidR="00CB5968" w:rsidRPr="003C47FF" w:rsidRDefault="00CB5968" w:rsidP="00224886">
      <w:pPr>
        <w:rPr>
          <w:rFonts w:ascii="Avenir Book" w:eastAsia="Sylfaen" w:hAnsi="Avenir Book" w:cs="Sylfaen"/>
          <w:sz w:val="22"/>
          <w:szCs w:val="22"/>
          <w:lang w:val="pl-PL" w:eastAsia="ar-SA"/>
        </w:rPr>
      </w:pPr>
    </w:p>
    <w:p w:rsidR="00355932" w:rsidRPr="003C47FF" w:rsidRDefault="00CB5968" w:rsidP="00224886">
      <w:pPr>
        <w:rPr>
          <w:rFonts w:ascii="Avenir Book" w:hAnsi="Avenir Book" w:cs="Times New Roman"/>
          <w:sz w:val="22"/>
          <w:szCs w:val="22"/>
        </w:rPr>
      </w:pPr>
      <w:r w:rsidRPr="003C47FF">
        <w:rPr>
          <w:rStyle w:val="Pogrubienie"/>
          <w:rFonts w:ascii="Avenir Book" w:hAnsi="Avenir Book"/>
          <w:sz w:val="22"/>
          <w:szCs w:val="22"/>
        </w:rPr>
        <w:t>Leonie Swann</w:t>
      </w:r>
      <w:r w:rsidRPr="003C47FF">
        <w:rPr>
          <w:rFonts w:ascii="Avenir Book" w:hAnsi="Avenir Book"/>
          <w:sz w:val="22"/>
          <w:szCs w:val="22"/>
        </w:rPr>
        <w:t xml:space="preserve"> </w:t>
      </w:r>
      <w:r w:rsidR="00355932" w:rsidRPr="003C47FF">
        <w:rPr>
          <w:rFonts w:ascii="Avenir Book" w:hAnsi="Avenir Book" w:cs="Times New Roman"/>
          <w:b/>
          <w:sz w:val="22"/>
          <w:szCs w:val="22"/>
        </w:rPr>
        <w:t>// Niemcy</w:t>
      </w:r>
    </w:p>
    <w:p w:rsidR="00CB5968" w:rsidRPr="003C47FF" w:rsidRDefault="00355932" w:rsidP="00224886">
      <w:pPr>
        <w:rPr>
          <w:rFonts w:ascii="Avenir Book" w:hAnsi="Avenir Book" w:cs="Times New Roman"/>
          <w:sz w:val="22"/>
          <w:szCs w:val="22"/>
        </w:rPr>
      </w:pPr>
      <w:r w:rsidRPr="003C47FF">
        <w:rPr>
          <w:rFonts w:ascii="Avenir Book" w:hAnsi="Avenir Book" w:cs="Times New Roman"/>
          <w:sz w:val="22"/>
          <w:szCs w:val="22"/>
        </w:rPr>
        <w:t>Pisarka, mieszka w Berlinie i Londynie.</w:t>
      </w:r>
      <w:r w:rsidR="00CB5968" w:rsidRPr="003C47FF">
        <w:rPr>
          <w:rFonts w:ascii="Avenir Book" w:hAnsi="Avenir Book"/>
          <w:sz w:val="22"/>
          <w:szCs w:val="22"/>
        </w:rPr>
        <w:t xml:space="preserve"> Studiowała filozofię, psychologię i literaturę angielską</w:t>
      </w:r>
      <w:r w:rsidR="00EB724F" w:rsidRPr="003C47FF">
        <w:rPr>
          <w:rFonts w:ascii="Avenir Book" w:hAnsi="Avenir Book" w:cs="Times New Roman"/>
          <w:sz w:val="22"/>
          <w:szCs w:val="22"/>
        </w:rPr>
        <w:t>.</w:t>
      </w:r>
      <w:r w:rsidR="00CB5968" w:rsidRPr="003C47FF">
        <w:rPr>
          <w:rFonts w:ascii="Avenir Book" w:hAnsi="Avenir Book"/>
          <w:sz w:val="22"/>
          <w:szCs w:val="22"/>
        </w:rPr>
        <w:t xml:space="preserve"> </w:t>
      </w:r>
      <w:r w:rsidR="00425CDB" w:rsidRPr="003C47FF">
        <w:rPr>
          <w:rFonts w:ascii="Avenir Book" w:hAnsi="Avenir Book" w:cs="Times New Roman"/>
          <w:sz w:val="22"/>
          <w:szCs w:val="22"/>
        </w:rPr>
        <w:t>D</w:t>
      </w:r>
      <w:r w:rsidR="00CB5968" w:rsidRPr="003C47FF">
        <w:rPr>
          <w:rFonts w:ascii="Avenir Book" w:hAnsi="Avenir Book"/>
          <w:sz w:val="22"/>
          <w:szCs w:val="22"/>
        </w:rPr>
        <w:t>wie pierwsze powieści</w:t>
      </w:r>
      <w:r w:rsidR="00A36F35" w:rsidRPr="003C47FF">
        <w:rPr>
          <w:rFonts w:ascii="Avenir Book" w:hAnsi="Avenir Book" w:cs="Times New Roman"/>
          <w:sz w:val="22"/>
          <w:szCs w:val="22"/>
        </w:rPr>
        <w:t xml:space="preserve"> łączyły </w:t>
      </w:r>
      <w:r w:rsidR="00FE2443" w:rsidRPr="003C47FF">
        <w:rPr>
          <w:rFonts w:ascii="Avenir Book" w:hAnsi="Avenir Book" w:cs="Times New Roman"/>
          <w:sz w:val="22"/>
          <w:szCs w:val="22"/>
        </w:rPr>
        <w:t>elementy kryminałów z</w:t>
      </w:r>
      <w:r w:rsidR="00063FB2" w:rsidRPr="003C47FF">
        <w:rPr>
          <w:rFonts w:ascii="Avenir Book" w:hAnsi="Avenir Book" w:cs="Times New Roman"/>
          <w:sz w:val="22"/>
          <w:szCs w:val="22"/>
        </w:rPr>
        <w:t> </w:t>
      </w:r>
      <w:r w:rsidR="00FE2443" w:rsidRPr="003C47FF">
        <w:rPr>
          <w:rFonts w:ascii="Avenir Book" w:hAnsi="Avenir Book" w:cs="Times New Roman"/>
          <w:sz w:val="22"/>
          <w:szCs w:val="22"/>
        </w:rPr>
        <w:t>moralitetami</w:t>
      </w:r>
      <w:r w:rsidR="00063FB2" w:rsidRPr="003C47FF">
        <w:rPr>
          <w:rFonts w:ascii="Avenir Book" w:hAnsi="Avenir Book" w:cs="Times New Roman"/>
          <w:sz w:val="22"/>
          <w:szCs w:val="22"/>
        </w:rPr>
        <w:t xml:space="preserve"> - </w:t>
      </w:r>
      <w:r w:rsidR="00CB5968" w:rsidRPr="003C47FF">
        <w:rPr>
          <w:rFonts w:ascii="Avenir Book" w:hAnsi="Avenir Book"/>
          <w:sz w:val="22"/>
          <w:szCs w:val="22"/>
        </w:rPr>
        <w:t>„Sprawiedliwość owiec" i „Triumf owiec" ok</w:t>
      </w:r>
      <w:r w:rsidR="0076690D" w:rsidRPr="003C47FF">
        <w:rPr>
          <w:rFonts w:ascii="Avenir Book" w:hAnsi="Avenir Book"/>
          <w:sz w:val="22"/>
          <w:szCs w:val="22"/>
        </w:rPr>
        <w:t xml:space="preserve">azały się </w:t>
      </w:r>
      <w:r w:rsidR="005F27ED" w:rsidRPr="003C47FF">
        <w:rPr>
          <w:rFonts w:ascii="Avenir Book" w:hAnsi="Avenir Book" w:cs="Times New Roman"/>
          <w:sz w:val="22"/>
          <w:szCs w:val="22"/>
        </w:rPr>
        <w:t>sensacją</w:t>
      </w:r>
      <w:r w:rsidR="0076690D" w:rsidRPr="003C47FF">
        <w:rPr>
          <w:rFonts w:ascii="Avenir Book" w:hAnsi="Avenir Book"/>
          <w:sz w:val="22"/>
          <w:szCs w:val="22"/>
        </w:rPr>
        <w:t xml:space="preserve">, </w:t>
      </w:r>
      <w:r w:rsidR="00CB5968" w:rsidRPr="003C47FF">
        <w:rPr>
          <w:rFonts w:ascii="Avenir Book" w:hAnsi="Avenir Book"/>
          <w:sz w:val="22"/>
          <w:szCs w:val="22"/>
        </w:rPr>
        <w:t xml:space="preserve">miesiącami utrzymywały się na szczycie list bestsellerów i zostały przetłumaczone </w:t>
      </w:r>
      <w:r w:rsidR="00C87B2F" w:rsidRPr="003C47FF">
        <w:rPr>
          <w:rFonts w:ascii="Avenir Book" w:hAnsi="Avenir Book"/>
          <w:sz w:val="22"/>
          <w:szCs w:val="22"/>
        </w:rPr>
        <w:t xml:space="preserve">na 25 języków. </w:t>
      </w:r>
      <w:r w:rsidR="000A5A49" w:rsidRPr="003C47FF">
        <w:rPr>
          <w:rFonts w:ascii="Avenir Book" w:hAnsi="Avenir Book" w:cs="Times New Roman"/>
          <w:sz w:val="22"/>
          <w:szCs w:val="22"/>
        </w:rPr>
        <w:t>W P</w:t>
      </w:r>
      <w:r w:rsidR="00A94B9B" w:rsidRPr="003C47FF">
        <w:rPr>
          <w:rFonts w:ascii="Avenir Book" w:hAnsi="Avenir Book" w:cs="Times New Roman"/>
          <w:sz w:val="22"/>
          <w:szCs w:val="22"/>
        </w:rPr>
        <w:t>olsce ukazała się także „Krocząc w ciemności“, a najnowsza powieść autorki trafi do księgarń późną wiosną.</w:t>
      </w:r>
    </w:p>
    <w:p w:rsidR="00CB5968" w:rsidRPr="003C47FF" w:rsidRDefault="00CB5968" w:rsidP="00224886">
      <w:pPr>
        <w:rPr>
          <w:rFonts w:ascii="Avenir Book" w:hAnsi="Avenir Book"/>
          <w:sz w:val="22"/>
          <w:szCs w:val="22"/>
        </w:rPr>
      </w:pPr>
    </w:p>
    <w:p w:rsidR="00CB5968" w:rsidRPr="003C47FF" w:rsidRDefault="00CB5968" w:rsidP="00224886">
      <w:pPr>
        <w:rPr>
          <w:rFonts w:ascii="Avenir Book" w:hAnsi="Avenir Book" w:cs="Times New Roman"/>
          <w:b/>
          <w:sz w:val="22"/>
          <w:szCs w:val="22"/>
        </w:rPr>
      </w:pPr>
      <w:r w:rsidRPr="003C47FF">
        <w:rPr>
          <w:rFonts w:ascii="Avenir Book" w:hAnsi="Avenir Book"/>
          <w:b/>
          <w:sz w:val="22"/>
          <w:szCs w:val="22"/>
        </w:rPr>
        <w:t>Marie Tourell Søderberg</w:t>
      </w:r>
      <w:r w:rsidR="00F96E2F" w:rsidRPr="003C47FF">
        <w:rPr>
          <w:rFonts w:ascii="Avenir Book" w:hAnsi="Avenir Book" w:cs="Times New Roman"/>
          <w:b/>
          <w:sz w:val="22"/>
          <w:szCs w:val="22"/>
        </w:rPr>
        <w:t xml:space="preserve"> // Dania</w:t>
      </w:r>
    </w:p>
    <w:p w:rsidR="00CB5968" w:rsidRPr="003C47FF" w:rsidRDefault="00323F7A" w:rsidP="00164F24">
      <w:pPr>
        <w:rPr>
          <w:rFonts w:ascii="Avenir Book" w:hAnsi="Avenir Book" w:cs="Times New Roman"/>
          <w:sz w:val="22"/>
          <w:szCs w:val="22"/>
        </w:rPr>
      </w:pPr>
      <w:r w:rsidRPr="003C47FF">
        <w:rPr>
          <w:rFonts w:ascii="Avenir Book" w:hAnsi="Avenir Book" w:cs="Times New Roman"/>
          <w:sz w:val="22"/>
          <w:szCs w:val="22"/>
        </w:rPr>
        <w:t>a</w:t>
      </w:r>
      <w:r w:rsidR="00F96E2F" w:rsidRPr="003C47FF">
        <w:rPr>
          <w:rFonts w:ascii="Avenir Book" w:hAnsi="Avenir Book" w:cs="Times New Roman"/>
          <w:sz w:val="22"/>
          <w:szCs w:val="22"/>
        </w:rPr>
        <w:t xml:space="preserve">ktorka filmowa i teatralna, której międzynarodową sławę przyniósł książkowy eksperyment. Przejechała ojczyste wyspy, rozmawiała z wieloma ludźmi, by ustalić i opisać, czym w istocie jest sztuka </w:t>
      </w:r>
      <w:r w:rsidR="00B76EA6" w:rsidRPr="003C47FF">
        <w:rPr>
          <w:rFonts w:ascii="Avenir Book" w:hAnsi="Avenir Book" w:cs="Times New Roman"/>
          <w:sz w:val="22"/>
          <w:szCs w:val="22"/>
        </w:rPr>
        <w:t>cieszenia się życiem</w:t>
      </w:r>
      <w:r w:rsidR="00F96E2F" w:rsidRPr="003C47FF">
        <w:rPr>
          <w:rFonts w:ascii="Avenir Book" w:hAnsi="Avenir Book" w:cs="Times New Roman"/>
          <w:sz w:val="22"/>
          <w:szCs w:val="22"/>
        </w:rPr>
        <w:t xml:space="preserve"> i </w:t>
      </w:r>
      <w:r w:rsidR="00B76EA6" w:rsidRPr="003C47FF">
        <w:rPr>
          <w:rFonts w:ascii="Avenir Book" w:hAnsi="Avenir Book" w:cs="Times New Roman"/>
          <w:sz w:val="22"/>
          <w:szCs w:val="22"/>
        </w:rPr>
        <w:t>doznawania szczęścia</w:t>
      </w:r>
      <w:r w:rsidR="00F96E2F" w:rsidRPr="003C47FF">
        <w:rPr>
          <w:rFonts w:ascii="Avenir Book" w:hAnsi="Avenir Book" w:cs="Times New Roman"/>
          <w:sz w:val="22"/>
          <w:szCs w:val="22"/>
        </w:rPr>
        <w:t>, z jakiej słyną Duńcz</w:t>
      </w:r>
      <w:r w:rsidR="00DE7249" w:rsidRPr="003C47FF">
        <w:rPr>
          <w:rFonts w:ascii="Avenir Book" w:hAnsi="Avenir Book" w:cs="Times New Roman"/>
          <w:sz w:val="22"/>
          <w:szCs w:val="22"/>
        </w:rPr>
        <w:t>ycy. Porad</w:t>
      </w:r>
      <w:r w:rsidR="00F96E2F" w:rsidRPr="003C47FF">
        <w:rPr>
          <w:rFonts w:ascii="Avenir Book" w:hAnsi="Avenir Book" w:cs="Times New Roman"/>
          <w:sz w:val="22"/>
          <w:szCs w:val="22"/>
        </w:rPr>
        <w:t>nik „Hygge“ jest jedną z najczęściej kupowanych w Polsce książek ostatnich miesięcy.</w:t>
      </w:r>
      <w:r w:rsidR="00914A47" w:rsidRPr="003C47FF">
        <w:rPr>
          <w:rFonts w:ascii="Avenir Book" w:hAnsi="Avenir Book" w:cs="Times New Roman"/>
          <w:sz w:val="22"/>
          <w:szCs w:val="22"/>
        </w:rPr>
        <w:t xml:space="preserve"> </w:t>
      </w:r>
      <w:r w:rsidR="00275066" w:rsidRPr="003C47FF">
        <w:rPr>
          <w:rFonts w:ascii="Avenir Book" w:hAnsi="Avenir Book" w:cs="Times New Roman"/>
          <w:sz w:val="22"/>
          <w:szCs w:val="22"/>
        </w:rPr>
        <w:t>Autorka m</w:t>
      </w:r>
      <w:r w:rsidR="00914A47" w:rsidRPr="003C47FF">
        <w:rPr>
          <w:rFonts w:ascii="Avenir Book" w:hAnsi="Avenir Book" w:cs="Times New Roman"/>
          <w:sz w:val="22"/>
          <w:szCs w:val="22"/>
        </w:rPr>
        <w:t>ieszka w Kopenhadze, według wielu rankingów najszczęśliwszym mieście świata.</w:t>
      </w:r>
    </w:p>
    <w:p w:rsidR="00164F24" w:rsidRPr="003C47FF" w:rsidRDefault="00164F24" w:rsidP="00164F24">
      <w:pPr>
        <w:rPr>
          <w:rFonts w:ascii="Avenir Book" w:hAnsi="Avenir Book" w:cs="Times New Roman"/>
          <w:sz w:val="22"/>
          <w:szCs w:val="22"/>
        </w:rPr>
      </w:pPr>
    </w:p>
    <w:p w:rsidR="001E1D86" w:rsidRPr="003C47FF" w:rsidRDefault="00224886" w:rsidP="00224886">
      <w:pPr>
        <w:rPr>
          <w:rFonts w:ascii="Avenir Book" w:hAnsi="Avenir Book" w:cs="Times New Roman"/>
          <w:sz w:val="22"/>
          <w:szCs w:val="22"/>
        </w:rPr>
      </w:pPr>
      <w:r w:rsidRPr="003C47FF">
        <w:rPr>
          <w:rFonts w:ascii="Avenir Book" w:hAnsi="Avenir Book"/>
          <w:b/>
          <w:sz w:val="22"/>
          <w:szCs w:val="22"/>
        </w:rPr>
        <w:t>Kazuki Sakuraba</w:t>
      </w:r>
      <w:r w:rsidRPr="003C47FF">
        <w:rPr>
          <w:rFonts w:ascii="Avenir Book" w:hAnsi="Avenir Book"/>
          <w:sz w:val="22"/>
          <w:szCs w:val="22"/>
        </w:rPr>
        <w:t xml:space="preserve"> </w:t>
      </w:r>
      <w:r w:rsidR="001E1D86" w:rsidRPr="003C47FF">
        <w:rPr>
          <w:rFonts w:ascii="Avenir Book" w:hAnsi="Avenir Book" w:cs="Times New Roman"/>
          <w:b/>
          <w:sz w:val="22"/>
          <w:szCs w:val="22"/>
        </w:rPr>
        <w:t>// Japonia</w:t>
      </w:r>
      <w:r w:rsidR="001E1D86" w:rsidRPr="003C47FF">
        <w:rPr>
          <w:rFonts w:ascii="Avenir Book" w:hAnsi="Avenir Book" w:cs="Times New Roman"/>
          <w:sz w:val="22"/>
          <w:szCs w:val="22"/>
        </w:rPr>
        <w:br/>
      </w:r>
      <w:r w:rsidR="006D327F" w:rsidRPr="003C47FF">
        <w:rPr>
          <w:rFonts w:ascii="Avenir Book" w:hAnsi="Avenir Book"/>
          <w:sz w:val="22"/>
          <w:szCs w:val="22"/>
        </w:rPr>
        <w:t>bestsellerowa pisar</w:t>
      </w:r>
      <w:r w:rsidR="001E1D86" w:rsidRPr="003C47FF">
        <w:rPr>
          <w:rFonts w:ascii="Avenir Book" w:hAnsi="Avenir Book"/>
          <w:sz w:val="22"/>
          <w:szCs w:val="22"/>
        </w:rPr>
        <w:t xml:space="preserve">ka, laureatka </w:t>
      </w:r>
      <w:r w:rsidR="001E1D86" w:rsidRPr="003C47FF">
        <w:rPr>
          <w:rFonts w:ascii="Avenir Book" w:hAnsi="Avenir Book" w:cs="Times New Roman"/>
          <w:sz w:val="22"/>
          <w:szCs w:val="22"/>
        </w:rPr>
        <w:t xml:space="preserve">prestiżowej </w:t>
      </w:r>
      <w:r w:rsidR="001E1D86" w:rsidRPr="003C47FF">
        <w:rPr>
          <w:rFonts w:ascii="Avenir Book" w:hAnsi="Avenir Book"/>
          <w:sz w:val="22"/>
          <w:szCs w:val="22"/>
        </w:rPr>
        <w:t>Naoki Prize</w:t>
      </w:r>
      <w:r w:rsidRPr="003C47FF">
        <w:rPr>
          <w:rFonts w:ascii="Avenir Book" w:hAnsi="Avenir Book"/>
          <w:sz w:val="22"/>
          <w:szCs w:val="22"/>
        </w:rPr>
        <w:t>. Saga „Czerwone dziewczny” przyniosła jej Mystery Writers of Japan Award za najle</w:t>
      </w:r>
      <w:r w:rsidR="001E1D86" w:rsidRPr="003C47FF">
        <w:rPr>
          <w:rFonts w:ascii="Avenir Book" w:hAnsi="Avenir Book"/>
          <w:sz w:val="22"/>
          <w:szCs w:val="22"/>
        </w:rPr>
        <w:t xml:space="preserve">pszą powieść oraz nominacje do innych wyróżnień. </w:t>
      </w:r>
      <w:r w:rsidRPr="003C47FF">
        <w:rPr>
          <w:rFonts w:ascii="Avenir Book" w:hAnsi="Avenir Book"/>
          <w:sz w:val="22"/>
          <w:szCs w:val="22"/>
        </w:rPr>
        <w:t xml:space="preserve">Jej </w:t>
      </w:r>
      <w:r w:rsidR="006D327F" w:rsidRPr="003C47FF">
        <w:rPr>
          <w:rFonts w:ascii="Avenir Book" w:hAnsi="Avenir Book" w:cs="Times New Roman"/>
          <w:sz w:val="22"/>
          <w:szCs w:val="22"/>
        </w:rPr>
        <w:t>książki</w:t>
      </w:r>
      <w:r w:rsidRPr="003C47FF">
        <w:rPr>
          <w:rFonts w:ascii="Avenir Book" w:hAnsi="Avenir Book"/>
          <w:sz w:val="22"/>
          <w:szCs w:val="22"/>
        </w:rPr>
        <w:t xml:space="preserve"> były kilkakrotnie ekranizowane - jako filmy fabularne i anime. </w:t>
      </w:r>
      <w:r w:rsidR="001E1D86" w:rsidRPr="003C47FF">
        <w:rPr>
          <w:rFonts w:ascii="Avenir Book" w:hAnsi="Avenir Book" w:cs="Times New Roman"/>
          <w:sz w:val="22"/>
          <w:szCs w:val="22"/>
        </w:rPr>
        <w:t xml:space="preserve">Po raz pierwszy wydawana w Polsce autorka jest w ojczyźnie gwiazdą przełamującą granice gatunków, </w:t>
      </w:r>
      <w:r w:rsidR="001952A7" w:rsidRPr="003C47FF">
        <w:rPr>
          <w:rFonts w:ascii="Avenir Book" w:hAnsi="Avenir Book" w:cs="Times New Roman"/>
          <w:sz w:val="22"/>
          <w:szCs w:val="22"/>
        </w:rPr>
        <w:t xml:space="preserve">a </w:t>
      </w:r>
      <w:r w:rsidR="001E1D86" w:rsidRPr="003C47FF">
        <w:rPr>
          <w:rFonts w:ascii="Avenir Book" w:hAnsi="Avenir Book" w:cs="Times New Roman"/>
          <w:sz w:val="22"/>
          <w:szCs w:val="22"/>
        </w:rPr>
        <w:t>bohaterkami jej powieści są wyraziste i radykalne kobiety.</w:t>
      </w:r>
    </w:p>
    <w:p w:rsidR="001E1D86" w:rsidRPr="003C47FF" w:rsidRDefault="001E1D86" w:rsidP="00224886">
      <w:pPr>
        <w:rPr>
          <w:rFonts w:ascii="Avenir Book" w:hAnsi="Avenir Book" w:cs="Times New Roman"/>
          <w:sz w:val="22"/>
          <w:szCs w:val="22"/>
        </w:rPr>
      </w:pPr>
    </w:p>
    <w:p w:rsidR="00224886" w:rsidRPr="003C47FF" w:rsidRDefault="00224886" w:rsidP="00224886">
      <w:pPr>
        <w:pStyle w:val="Zwykytekst"/>
        <w:rPr>
          <w:rFonts w:ascii="Avenir Book" w:hAnsi="Avenir Book" w:cs="Times New Roman"/>
          <w:szCs w:val="22"/>
        </w:rPr>
      </w:pPr>
      <w:proofErr w:type="spellStart"/>
      <w:r w:rsidRPr="003C47FF">
        <w:rPr>
          <w:rFonts w:ascii="Avenir Book" w:hAnsi="Avenir Book"/>
          <w:b/>
          <w:szCs w:val="22"/>
        </w:rPr>
        <w:t>Wilhem</w:t>
      </w:r>
      <w:proofErr w:type="spellEnd"/>
      <w:r w:rsidRPr="003C47FF">
        <w:rPr>
          <w:rFonts w:ascii="Avenir Book" w:hAnsi="Avenir Book"/>
          <w:b/>
          <w:szCs w:val="22"/>
        </w:rPr>
        <w:t xml:space="preserve"> Schmid</w:t>
      </w:r>
      <w:r w:rsidR="00FF103F" w:rsidRPr="003C47FF">
        <w:rPr>
          <w:rFonts w:ascii="Avenir Book" w:hAnsi="Avenir Book"/>
          <w:b/>
          <w:szCs w:val="22"/>
        </w:rPr>
        <w:t xml:space="preserve"> // Niemcy</w:t>
      </w:r>
      <w:r w:rsidR="00FF103F" w:rsidRPr="003C47FF">
        <w:rPr>
          <w:rFonts w:ascii="Avenir Book" w:hAnsi="Avenir Book"/>
          <w:szCs w:val="22"/>
        </w:rPr>
        <w:br/>
        <w:t>f</w:t>
      </w:r>
      <w:r w:rsidRPr="003C47FF">
        <w:rPr>
          <w:rFonts w:ascii="Avenir Book" w:hAnsi="Avenir Book"/>
          <w:szCs w:val="22"/>
        </w:rPr>
        <w:t>ilozof</w:t>
      </w:r>
      <w:r w:rsidR="00FF103F" w:rsidRPr="003C47FF">
        <w:rPr>
          <w:rFonts w:ascii="Avenir Book" w:hAnsi="Avenir Book" w:cs="Times New Roman"/>
          <w:szCs w:val="22"/>
        </w:rPr>
        <w:t xml:space="preserve"> i eseista</w:t>
      </w:r>
      <w:r w:rsidR="00FF103F" w:rsidRPr="003C47FF">
        <w:rPr>
          <w:rFonts w:ascii="Avenir Book" w:hAnsi="Avenir Book"/>
          <w:szCs w:val="22"/>
        </w:rPr>
        <w:t>, specjalizuje</w:t>
      </w:r>
      <w:r w:rsidRPr="003C47FF">
        <w:rPr>
          <w:rFonts w:ascii="Avenir Book" w:hAnsi="Avenir Book"/>
          <w:szCs w:val="22"/>
        </w:rPr>
        <w:t xml:space="preserve"> się w zagadnieniach filozofii życia. Wykłada na Uniwersytecie w Erfurcie. W 2012 roku otrzymał Nagrodę Filozoficzną </w:t>
      </w:r>
      <w:proofErr w:type="spellStart"/>
      <w:r w:rsidRPr="003C47FF">
        <w:rPr>
          <w:rFonts w:ascii="Avenir Book" w:hAnsi="Avenir Book"/>
          <w:szCs w:val="22"/>
        </w:rPr>
        <w:t>Meckatzer</w:t>
      </w:r>
      <w:proofErr w:type="spellEnd"/>
      <w:r w:rsidRPr="003C47FF">
        <w:rPr>
          <w:rFonts w:ascii="Avenir Book" w:hAnsi="Avenir Book"/>
          <w:szCs w:val="22"/>
        </w:rPr>
        <w:t xml:space="preserve"> za zasługi w edukacji filozoficznej. Jego książki ukazały się w łącznym nakładzie miliona egzemplarzy i zostały przetłumaczone na </w:t>
      </w:r>
      <w:r w:rsidRPr="003C47FF">
        <w:rPr>
          <w:rFonts w:ascii="Avenir Book" w:hAnsi="Avenir Book"/>
          <w:szCs w:val="22"/>
        </w:rPr>
        <w:lastRenderedPageBreak/>
        <w:t xml:space="preserve">kilkanaście języków. Bestseller </w:t>
      </w:r>
      <w:r w:rsidRPr="003C47FF">
        <w:rPr>
          <w:rFonts w:ascii="Avenir Book" w:hAnsi="Avenir Book"/>
          <w:i/>
          <w:szCs w:val="22"/>
        </w:rPr>
        <w:t>Spokój ducha. Co zyskujemy z wiekiem</w:t>
      </w:r>
      <w:r w:rsidRPr="003C47FF">
        <w:rPr>
          <w:rFonts w:ascii="Avenir Book" w:hAnsi="Avenir Book"/>
          <w:szCs w:val="22"/>
        </w:rPr>
        <w:t xml:space="preserve"> ukazał się w Polsce </w:t>
      </w:r>
      <w:r w:rsidR="00FF103F" w:rsidRPr="003C47FF">
        <w:rPr>
          <w:rFonts w:ascii="Avenir Book" w:hAnsi="Avenir Book" w:cs="Times New Roman"/>
          <w:szCs w:val="22"/>
        </w:rPr>
        <w:t>na początku roku.</w:t>
      </w:r>
      <w:r w:rsidRPr="003C47FF">
        <w:rPr>
          <w:rFonts w:ascii="Avenir Book" w:hAnsi="Avenir Book"/>
          <w:szCs w:val="22"/>
        </w:rPr>
        <w:t xml:space="preserve"> Autor mieszka w Berlinie. </w:t>
      </w:r>
    </w:p>
    <w:p w:rsidR="00425645" w:rsidRPr="003C47FF" w:rsidRDefault="00425645" w:rsidP="00224886">
      <w:pPr>
        <w:rPr>
          <w:rFonts w:ascii="Avenir Book" w:hAnsi="Avenir Book" w:cs="Times New Roman"/>
          <w:sz w:val="22"/>
          <w:szCs w:val="22"/>
        </w:rPr>
      </w:pPr>
      <w:r w:rsidRPr="003C47FF">
        <w:rPr>
          <w:rFonts w:ascii="Avenir Book" w:hAnsi="Avenir Book" w:cs="Times New Roman"/>
          <w:color w:val="000000"/>
          <w:sz w:val="22"/>
          <w:szCs w:val="22"/>
        </w:rPr>
        <w:br/>
      </w:r>
      <w:r w:rsidRPr="003C47FF">
        <w:rPr>
          <w:rFonts w:ascii="Avenir Book" w:hAnsi="Avenir Book"/>
          <w:b/>
          <w:sz w:val="22"/>
          <w:szCs w:val="22"/>
        </w:rPr>
        <w:t>Ece Temelkuran</w:t>
      </w:r>
      <w:r w:rsidR="00D51351" w:rsidRPr="003C47FF">
        <w:rPr>
          <w:rFonts w:ascii="Avenir Book" w:hAnsi="Avenir Book"/>
          <w:sz w:val="22"/>
          <w:szCs w:val="22"/>
        </w:rPr>
        <w:t xml:space="preserve"> </w:t>
      </w:r>
      <w:r w:rsidR="00D51351" w:rsidRPr="003C47FF">
        <w:rPr>
          <w:rFonts w:ascii="Avenir Book" w:hAnsi="Avenir Book"/>
          <w:b/>
          <w:sz w:val="22"/>
          <w:szCs w:val="22"/>
        </w:rPr>
        <w:t>// Turcja</w:t>
      </w:r>
      <w:r w:rsidR="00D51351" w:rsidRPr="003C47FF">
        <w:rPr>
          <w:rFonts w:ascii="Avenir Book" w:hAnsi="Avenir Book"/>
          <w:sz w:val="22"/>
          <w:szCs w:val="22"/>
        </w:rPr>
        <w:br/>
      </w:r>
      <w:r w:rsidR="005C2BAD" w:rsidRPr="003C47FF">
        <w:rPr>
          <w:rFonts w:ascii="Avenir Book" w:hAnsi="Avenir Book"/>
          <w:sz w:val="22"/>
          <w:szCs w:val="22"/>
        </w:rPr>
        <w:t>powieściopisarka i komentatorka</w:t>
      </w:r>
      <w:r w:rsidRPr="003C47FF">
        <w:rPr>
          <w:rFonts w:ascii="Avenir Book" w:hAnsi="Avenir Book"/>
          <w:sz w:val="22"/>
          <w:szCs w:val="22"/>
        </w:rPr>
        <w:t xml:space="preserve"> pol</w:t>
      </w:r>
      <w:r w:rsidR="005C2BAD" w:rsidRPr="003C47FF">
        <w:rPr>
          <w:rFonts w:ascii="Avenir Book" w:hAnsi="Avenir Book"/>
          <w:sz w:val="22"/>
          <w:szCs w:val="22"/>
        </w:rPr>
        <w:t>ityczna</w:t>
      </w:r>
      <w:r w:rsidR="00D51351" w:rsidRPr="003C47FF">
        <w:rPr>
          <w:rFonts w:ascii="Avenir Book" w:hAnsi="Avenir Book"/>
          <w:sz w:val="22"/>
          <w:szCs w:val="22"/>
        </w:rPr>
        <w:t xml:space="preserve">. </w:t>
      </w:r>
      <w:r w:rsidR="004A1029" w:rsidRPr="003C47FF">
        <w:rPr>
          <w:rFonts w:ascii="Avenir Book" w:hAnsi="Avenir Book" w:cs="Times New Roman"/>
          <w:sz w:val="22"/>
          <w:szCs w:val="22"/>
        </w:rPr>
        <w:t xml:space="preserve">Publikuje </w:t>
      </w:r>
      <w:r w:rsidRPr="003C47FF">
        <w:rPr>
          <w:rFonts w:ascii="Avenir Book" w:hAnsi="Avenir Book"/>
          <w:sz w:val="22"/>
          <w:szCs w:val="22"/>
        </w:rPr>
        <w:t xml:space="preserve">m.in. </w:t>
      </w:r>
      <w:r w:rsidR="00D51351" w:rsidRPr="003C47FF">
        <w:rPr>
          <w:rFonts w:ascii="Avenir Book" w:hAnsi="Avenir Book" w:cs="Times New Roman"/>
          <w:sz w:val="22"/>
          <w:szCs w:val="22"/>
        </w:rPr>
        <w:t>w</w:t>
      </w:r>
      <w:r w:rsidRPr="003C47FF">
        <w:rPr>
          <w:rFonts w:ascii="Avenir Book" w:hAnsi="Avenir Book"/>
          <w:sz w:val="22"/>
          <w:szCs w:val="22"/>
        </w:rPr>
        <w:t xml:space="preserve"> </w:t>
      </w:r>
      <w:r w:rsidR="00DF2931" w:rsidRPr="003C47FF">
        <w:rPr>
          <w:rFonts w:ascii="Avenir Book" w:hAnsi="Avenir Book"/>
          <w:i/>
          <w:sz w:val="22"/>
          <w:szCs w:val="22"/>
        </w:rPr>
        <w:t>The Guardian</w:t>
      </w:r>
      <w:r w:rsidR="00DF2931" w:rsidRPr="003C47FF">
        <w:rPr>
          <w:rFonts w:ascii="Avenir Book" w:hAnsi="Avenir Book"/>
          <w:sz w:val="22"/>
          <w:szCs w:val="22"/>
        </w:rPr>
        <w:t xml:space="preserve"> i </w:t>
      </w:r>
      <w:r w:rsidR="00DF2931" w:rsidRPr="003C47FF">
        <w:rPr>
          <w:rFonts w:ascii="Avenir Book" w:hAnsi="Avenir Book"/>
          <w:i/>
          <w:sz w:val="22"/>
          <w:szCs w:val="22"/>
        </w:rPr>
        <w:t>Newstatesman</w:t>
      </w:r>
      <w:r w:rsidR="00D51351" w:rsidRPr="003C47FF">
        <w:rPr>
          <w:rFonts w:ascii="Avenir Book" w:hAnsi="Avenir Book"/>
          <w:sz w:val="22"/>
          <w:szCs w:val="22"/>
        </w:rPr>
        <w:t xml:space="preserve">. </w:t>
      </w:r>
      <w:r w:rsidRPr="003C47FF">
        <w:rPr>
          <w:rFonts w:ascii="Avenir Book" w:hAnsi="Avenir Book"/>
          <w:sz w:val="22"/>
          <w:szCs w:val="22"/>
        </w:rPr>
        <w:t>M</w:t>
      </w:r>
      <w:r w:rsidR="002E4CA4" w:rsidRPr="003C47FF">
        <w:rPr>
          <w:rFonts w:ascii="Avenir Book" w:hAnsi="Avenir Book"/>
          <w:sz w:val="22"/>
          <w:szCs w:val="22"/>
        </w:rPr>
        <w:t xml:space="preserve">ieszkała w wielu krajach, m.in. </w:t>
      </w:r>
      <w:r w:rsidR="002774E1" w:rsidRPr="003C47FF">
        <w:rPr>
          <w:rFonts w:ascii="Avenir Book" w:hAnsi="Avenir Book"/>
          <w:sz w:val="22"/>
          <w:szCs w:val="22"/>
        </w:rPr>
        <w:t>Libanie i Tune</w:t>
      </w:r>
      <w:r w:rsidRPr="003C47FF">
        <w:rPr>
          <w:rFonts w:ascii="Avenir Book" w:hAnsi="Avenir Book"/>
          <w:sz w:val="22"/>
          <w:szCs w:val="22"/>
        </w:rPr>
        <w:t xml:space="preserve">zji, gdzie pisała powieści. W reportażach </w:t>
      </w:r>
      <w:r w:rsidR="008B13AC" w:rsidRPr="003C47FF">
        <w:rPr>
          <w:rFonts w:ascii="Avenir Book" w:hAnsi="Avenir Book" w:cs="Times New Roman"/>
          <w:sz w:val="22"/>
          <w:szCs w:val="22"/>
        </w:rPr>
        <w:t>podejmuje</w:t>
      </w:r>
      <w:r w:rsidR="00A65A34" w:rsidRPr="003C47FF">
        <w:rPr>
          <w:rFonts w:ascii="Avenir Book" w:hAnsi="Avenir Book"/>
          <w:sz w:val="22"/>
          <w:szCs w:val="22"/>
        </w:rPr>
        <w:t xml:space="preserve"> </w:t>
      </w:r>
      <w:r w:rsidR="008B13AC" w:rsidRPr="003C47FF">
        <w:rPr>
          <w:rFonts w:ascii="Avenir Book" w:hAnsi="Avenir Book" w:cs="Times New Roman"/>
          <w:sz w:val="22"/>
          <w:szCs w:val="22"/>
        </w:rPr>
        <w:t xml:space="preserve">kontrowersyjne </w:t>
      </w:r>
      <w:r w:rsidR="008B13AC" w:rsidRPr="003C47FF">
        <w:rPr>
          <w:rFonts w:ascii="Avenir Book" w:hAnsi="Avenir Book"/>
          <w:sz w:val="22"/>
          <w:szCs w:val="22"/>
        </w:rPr>
        <w:t xml:space="preserve">tematy, np. </w:t>
      </w:r>
      <w:r w:rsidRPr="003C47FF">
        <w:rPr>
          <w:rFonts w:ascii="Avenir Book" w:hAnsi="Avenir Book"/>
          <w:sz w:val="22"/>
          <w:szCs w:val="22"/>
        </w:rPr>
        <w:t>problematyk</w:t>
      </w:r>
      <w:r w:rsidR="00D51351" w:rsidRPr="003C47FF">
        <w:rPr>
          <w:rFonts w:ascii="Avenir Book" w:hAnsi="Avenir Book"/>
          <w:sz w:val="22"/>
          <w:szCs w:val="22"/>
        </w:rPr>
        <w:t>ę kurdyjską, wolność</w:t>
      </w:r>
      <w:r w:rsidRPr="003C47FF">
        <w:rPr>
          <w:rFonts w:ascii="Avenir Book" w:hAnsi="Avenir Book"/>
          <w:sz w:val="22"/>
          <w:szCs w:val="22"/>
        </w:rPr>
        <w:t xml:space="preserve"> wypowiedzi. </w:t>
      </w:r>
      <w:r w:rsidR="00BF3312" w:rsidRPr="003C47FF">
        <w:rPr>
          <w:rFonts w:ascii="Avenir Book" w:hAnsi="Avenir Book" w:cs="Times New Roman"/>
          <w:sz w:val="22"/>
          <w:szCs w:val="22"/>
        </w:rPr>
        <w:t>Jest</w:t>
      </w:r>
      <w:r w:rsidR="00D51351" w:rsidRPr="003C47FF">
        <w:rPr>
          <w:rFonts w:ascii="Avenir Book" w:hAnsi="Avenir Book" w:cs="Times New Roman"/>
          <w:sz w:val="22"/>
          <w:szCs w:val="22"/>
        </w:rPr>
        <w:t xml:space="preserve"> ważny</w:t>
      </w:r>
      <w:r w:rsidR="00E5600A" w:rsidRPr="003C47FF">
        <w:rPr>
          <w:rFonts w:ascii="Avenir Book" w:hAnsi="Avenir Book" w:cs="Times New Roman"/>
          <w:sz w:val="22"/>
          <w:szCs w:val="22"/>
        </w:rPr>
        <w:t>m</w:t>
      </w:r>
      <w:r w:rsidR="00D51351" w:rsidRPr="003C47FF">
        <w:rPr>
          <w:rFonts w:ascii="Avenir Book" w:hAnsi="Avenir Book" w:cs="Times New Roman"/>
          <w:sz w:val="22"/>
          <w:szCs w:val="22"/>
        </w:rPr>
        <w:t xml:space="preserve"> głos</w:t>
      </w:r>
      <w:r w:rsidR="004449C2" w:rsidRPr="003C47FF">
        <w:rPr>
          <w:rFonts w:ascii="Avenir Book" w:hAnsi="Avenir Book" w:cs="Times New Roman"/>
          <w:sz w:val="22"/>
          <w:szCs w:val="22"/>
        </w:rPr>
        <w:t>em</w:t>
      </w:r>
      <w:r w:rsidRPr="003C47FF">
        <w:rPr>
          <w:rFonts w:ascii="Avenir Book" w:hAnsi="Avenir Book"/>
          <w:sz w:val="22"/>
          <w:szCs w:val="22"/>
        </w:rPr>
        <w:t xml:space="preserve"> mediów społecznościowych</w:t>
      </w:r>
      <w:r w:rsidR="00370124" w:rsidRPr="003C47FF">
        <w:rPr>
          <w:rFonts w:ascii="Avenir Book" w:hAnsi="Avenir Book" w:cs="Times New Roman"/>
          <w:sz w:val="22"/>
          <w:szCs w:val="22"/>
        </w:rPr>
        <w:t xml:space="preserve"> w Turcji</w:t>
      </w:r>
      <w:r w:rsidRPr="003C47FF">
        <w:rPr>
          <w:rFonts w:ascii="Avenir Book" w:hAnsi="Avenir Book"/>
          <w:sz w:val="22"/>
          <w:szCs w:val="22"/>
        </w:rPr>
        <w:t>. Współpracuje z Amnesty International i Freeword Center.</w:t>
      </w:r>
      <w:r w:rsidR="00CB1428" w:rsidRPr="003C47FF">
        <w:rPr>
          <w:rFonts w:ascii="Avenir Book" w:hAnsi="Avenir Book" w:cs="Times New Roman"/>
          <w:sz w:val="22"/>
          <w:szCs w:val="22"/>
        </w:rPr>
        <w:t xml:space="preserve"> W maju </w:t>
      </w:r>
      <w:r w:rsidR="00DF2931" w:rsidRPr="003C47FF">
        <w:rPr>
          <w:rFonts w:ascii="Avenir Book" w:hAnsi="Avenir Book" w:cs="Times New Roman"/>
          <w:sz w:val="22"/>
          <w:szCs w:val="22"/>
        </w:rPr>
        <w:t xml:space="preserve">w Polsce ukaże się jej powieść </w:t>
      </w:r>
      <w:r w:rsidR="00DF2931" w:rsidRPr="003C47FF">
        <w:rPr>
          <w:rFonts w:ascii="Avenir Book" w:hAnsi="Avenir Book" w:cs="Times New Roman"/>
          <w:i/>
          <w:sz w:val="22"/>
          <w:szCs w:val="22"/>
        </w:rPr>
        <w:t>Turcja. Obłęd i melancholia</w:t>
      </w:r>
      <w:r w:rsidR="00CB1428" w:rsidRPr="003C47FF">
        <w:rPr>
          <w:rFonts w:ascii="Avenir Book" w:hAnsi="Avenir Book" w:cs="Times New Roman"/>
          <w:sz w:val="22"/>
          <w:szCs w:val="22"/>
        </w:rPr>
        <w:t>.</w:t>
      </w:r>
    </w:p>
    <w:p w:rsidR="00425645" w:rsidRPr="003C47FF" w:rsidRDefault="00425645" w:rsidP="00224886">
      <w:pPr>
        <w:rPr>
          <w:rFonts w:ascii="Avenir Book" w:hAnsi="Avenir Book"/>
          <w:sz w:val="22"/>
          <w:szCs w:val="22"/>
        </w:rPr>
      </w:pPr>
    </w:p>
    <w:sectPr w:rsidR="00425645" w:rsidRPr="003C47FF" w:rsidSect="00CF2B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2D5475"/>
    <w:rsid w:val="00027C6B"/>
    <w:rsid w:val="00033977"/>
    <w:rsid w:val="000520CF"/>
    <w:rsid w:val="00063FB2"/>
    <w:rsid w:val="000844FC"/>
    <w:rsid w:val="000A1297"/>
    <w:rsid w:val="000A3C8A"/>
    <w:rsid w:val="000A5041"/>
    <w:rsid w:val="000A5A49"/>
    <w:rsid w:val="000F0365"/>
    <w:rsid w:val="001336CF"/>
    <w:rsid w:val="00134E1B"/>
    <w:rsid w:val="00164F24"/>
    <w:rsid w:val="00165D1E"/>
    <w:rsid w:val="00190E27"/>
    <w:rsid w:val="001952A7"/>
    <w:rsid w:val="001C02B1"/>
    <w:rsid w:val="001C1E64"/>
    <w:rsid w:val="001E1D86"/>
    <w:rsid w:val="002032FC"/>
    <w:rsid w:val="00224886"/>
    <w:rsid w:val="00275066"/>
    <w:rsid w:val="002774E1"/>
    <w:rsid w:val="002B4B74"/>
    <w:rsid w:val="002C31C7"/>
    <w:rsid w:val="002D2011"/>
    <w:rsid w:val="002D5475"/>
    <w:rsid w:val="002E4CA4"/>
    <w:rsid w:val="0032012F"/>
    <w:rsid w:val="00323F7A"/>
    <w:rsid w:val="00335012"/>
    <w:rsid w:val="003441C3"/>
    <w:rsid w:val="00355932"/>
    <w:rsid w:val="00370124"/>
    <w:rsid w:val="00390DD7"/>
    <w:rsid w:val="003B1556"/>
    <w:rsid w:val="003C47FF"/>
    <w:rsid w:val="003C72DD"/>
    <w:rsid w:val="003D2C98"/>
    <w:rsid w:val="003F7BBF"/>
    <w:rsid w:val="00425645"/>
    <w:rsid w:val="00425CDB"/>
    <w:rsid w:val="004449C2"/>
    <w:rsid w:val="004A1029"/>
    <w:rsid w:val="004C73B7"/>
    <w:rsid w:val="00510B79"/>
    <w:rsid w:val="00515CF9"/>
    <w:rsid w:val="0055176B"/>
    <w:rsid w:val="00553263"/>
    <w:rsid w:val="00553D1E"/>
    <w:rsid w:val="0056779E"/>
    <w:rsid w:val="00571511"/>
    <w:rsid w:val="005C2BAD"/>
    <w:rsid w:val="005D34DD"/>
    <w:rsid w:val="005D6F14"/>
    <w:rsid w:val="005F27ED"/>
    <w:rsid w:val="005F3101"/>
    <w:rsid w:val="006135E5"/>
    <w:rsid w:val="006245A4"/>
    <w:rsid w:val="00667FFD"/>
    <w:rsid w:val="0068551B"/>
    <w:rsid w:val="00696426"/>
    <w:rsid w:val="006B55AE"/>
    <w:rsid w:val="006D327F"/>
    <w:rsid w:val="007112A0"/>
    <w:rsid w:val="00764D85"/>
    <w:rsid w:val="0076690D"/>
    <w:rsid w:val="00791FB2"/>
    <w:rsid w:val="007B5BB7"/>
    <w:rsid w:val="007D017B"/>
    <w:rsid w:val="007D5CE9"/>
    <w:rsid w:val="008A2E03"/>
    <w:rsid w:val="008A7DA9"/>
    <w:rsid w:val="008B13AC"/>
    <w:rsid w:val="008F463F"/>
    <w:rsid w:val="00914A47"/>
    <w:rsid w:val="0091616C"/>
    <w:rsid w:val="00944C5B"/>
    <w:rsid w:val="00957435"/>
    <w:rsid w:val="00975737"/>
    <w:rsid w:val="009B7E87"/>
    <w:rsid w:val="009C3CFC"/>
    <w:rsid w:val="009D1DAA"/>
    <w:rsid w:val="009F0A55"/>
    <w:rsid w:val="009F6A3E"/>
    <w:rsid w:val="00A045E0"/>
    <w:rsid w:val="00A34989"/>
    <w:rsid w:val="00A36F35"/>
    <w:rsid w:val="00A6344B"/>
    <w:rsid w:val="00A65A34"/>
    <w:rsid w:val="00A666A8"/>
    <w:rsid w:val="00A84148"/>
    <w:rsid w:val="00A94B9B"/>
    <w:rsid w:val="00AA3FF6"/>
    <w:rsid w:val="00AA4FA6"/>
    <w:rsid w:val="00AB77CC"/>
    <w:rsid w:val="00AD0C33"/>
    <w:rsid w:val="00AF60CA"/>
    <w:rsid w:val="00B46AA4"/>
    <w:rsid w:val="00B76EA6"/>
    <w:rsid w:val="00BC6FEE"/>
    <w:rsid w:val="00BD3A62"/>
    <w:rsid w:val="00BD58C3"/>
    <w:rsid w:val="00BF3312"/>
    <w:rsid w:val="00BF657A"/>
    <w:rsid w:val="00C45538"/>
    <w:rsid w:val="00C70275"/>
    <w:rsid w:val="00C87B2F"/>
    <w:rsid w:val="00C9386E"/>
    <w:rsid w:val="00CB1428"/>
    <w:rsid w:val="00CB3AFB"/>
    <w:rsid w:val="00CB5968"/>
    <w:rsid w:val="00CF2BAC"/>
    <w:rsid w:val="00D14B52"/>
    <w:rsid w:val="00D20C63"/>
    <w:rsid w:val="00D22F38"/>
    <w:rsid w:val="00D45930"/>
    <w:rsid w:val="00D51351"/>
    <w:rsid w:val="00D644B6"/>
    <w:rsid w:val="00D94E08"/>
    <w:rsid w:val="00D97262"/>
    <w:rsid w:val="00DD2AD4"/>
    <w:rsid w:val="00DE7249"/>
    <w:rsid w:val="00DF04C5"/>
    <w:rsid w:val="00DF2931"/>
    <w:rsid w:val="00E33F42"/>
    <w:rsid w:val="00E5600A"/>
    <w:rsid w:val="00EA02C2"/>
    <w:rsid w:val="00EB724F"/>
    <w:rsid w:val="00ED3AC8"/>
    <w:rsid w:val="00ED57ED"/>
    <w:rsid w:val="00EE3546"/>
    <w:rsid w:val="00F96E2F"/>
    <w:rsid w:val="00FB2C09"/>
    <w:rsid w:val="00FB4291"/>
    <w:rsid w:val="00FE2443"/>
    <w:rsid w:val="00FF103F"/>
    <w:rsid w:val="00FF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25645"/>
    <w:rPr>
      <w:i/>
      <w:iCs/>
    </w:rPr>
  </w:style>
  <w:style w:type="paragraph" w:customStyle="1" w:styleId="Zawartotabeli">
    <w:name w:val="Zawartość tabeli"/>
    <w:basedOn w:val="Normalny"/>
    <w:rsid w:val="00CB5968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CB5968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24886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24886"/>
    <w:rPr>
      <w:rFonts w:ascii="Calibri" w:eastAsiaTheme="minorHAnsi" w:hAnsi="Calibri"/>
      <w:sz w:val="22"/>
      <w:szCs w:val="21"/>
      <w:lang w:val="pl-PL" w:eastAsia="en-US"/>
    </w:rPr>
  </w:style>
  <w:style w:type="paragraph" w:styleId="Bezodstpw">
    <w:name w:val="No Spacing"/>
    <w:uiPriority w:val="1"/>
    <w:qFormat/>
    <w:rsid w:val="00224886"/>
    <w:rPr>
      <w:rFonts w:ascii="Calibri" w:eastAsia="Calibri" w:hAnsi="Calibri" w:cs="Times New Roman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">
    <w:name w:val="Emphasis"/>
    <w:basedOn w:val="Domylnaczcionkaakapitu"/>
    <w:uiPriority w:val="20"/>
    <w:qFormat/>
    <w:rsid w:val="00425645"/>
    <w:rPr>
      <w:i/>
      <w:iCs/>
    </w:rPr>
  </w:style>
  <w:style w:type="paragraph" w:customStyle="1" w:styleId="Zawartotabeli">
    <w:name w:val="Zawartość tabeli"/>
    <w:basedOn w:val="Normalny"/>
    <w:rsid w:val="00CB5968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CB5968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24886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24886"/>
    <w:rPr>
      <w:rFonts w:ascii="Calibri" w:eastAsiaTheme="minorHAnsi" w:hAnsi="Calibri"/>
      <w:sz w:val="22"/>
      <w:szCs w:val="21"/>
      <w:lang w:val="pl-PL" w:eastAsia="en-US"/>
    </w:rPr>
  </w:style>
  <w:style w:type="paragraph" w:styleId="Bezodstpw">
    <w:name w:val="No Spacing"/>
    <w:uiPriority w:val="1"/>
    <w:qFormat/>
    <w:rsid w:val="00224886"/>
    <w:rPr>
      <w:rFonts w:ascii="Calibri" w:eastAsia="Calibri" w:hAnsi="Calibri" w:cs="Times New Roman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1030</Words>
  <Characters>6186</Characters>
  <Application>Microsoft Office Word</Application>
  <DocSecurity>0</DocSecurity>
  <Lines>51</Lines>
  <Paragraphs>14</Paragraphs>
  <ScaleCrop>false</ScaleCrop>
  <Company>xxx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dc:description/>
  <cp:lastModifiedBy>Ania</cp:lastModifiedBy>
  <cp:revision>134</cp:revision>
  <dcterms:created xsi:type="dcterms:W3CDTF">2017-04-05T17:11:00Z</dcterms:created>
  <dcterms:modified xsi:type="dcterms:W3CDTF">2017-04-05T20:45:00Z</dcterms:modified>
</cp:coreProperties>
</file>