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CC0066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object w:dxaOrig="4570" w:dyaOrig="4910">
          <v:rect xmlns:o="urn:schemas-microsoft-com:office:office" xmlns:v="urn:schemas-microsoft-com:vml" id="rectole0000000000" style="width:228.500000pt;height:24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color w:val="CC0066"/>
          <w:spacing w:val="0"/>
          <w:position w:val="0"/>
          <w:sz w:val="40"/>
          <w:shd w:fill="auto" w:val="clear"/>
        </w:rPr>
        <w:br/>
        <w:t xml:space="preserve">EMI I TAJNY KLUB SUPERDZIEWCZYN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Poszukiwacze przygód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Napisa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ła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Agnieszka Mielech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Zilustrowa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ła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Magdalena Babińska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premiera 9 listopad 2016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Wydawnictwo Wilga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Wiek 6+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Emi na 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 zagościła w sercach małych czytelniczek. Przedstawimy 7 tom serii, w którym na wielbicielki Tajnego Klubu Superdziewczyn czeka jeszcze więcej niezwykłych przygód i jeszcze więcej zabawy.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wszystko zgodnie z has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łem: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nigdy więcej nudy!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87" w:dyaOrig="4665">
          <v:rect xmlns:o="urn:schemas-microsoft-com:office:office" xmlns:v="urn:schemas-microsoft-com:vml" id="rectole0000000001" style="width:224.35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4253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Przyjaciele wyje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żdżają na letni obóz. Tradycją obozów poszukiwaczy przygód są podchody oraz questing, zabawa  w przejście  nieoznakowanym szlakiem i odkrycie ukrytego skarbu. Tajny Klub z entuzjazmem bierze udział w zabawie i rywalizuje z innymi obozowymi grupami. Dzieci rozwiązują zagadki i wykonują zadania, które mają je doprowadzić do celu. Nagroda wieńczy dzieło – docierają do skarbu ukrytego w starym zamku…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4253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Specjalnie dla fanów Emi i jej klubu, </w:t>
      </w:r>
    </w:p>
    <w:p>
      <w:pPr>
        <w:spacing w:before="0" w:after="0" w:line="240"/>
        <w:ind w:right="0" w:left="4253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gra planszowa! </w:t>
      </w:r>
    </w:p>
    <w:p>
      <w:pPr>
        <w:spacing w:before="0" w:after="0" w:line="240"/>
        <w:ind w:right="0" w:left="4253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4253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Teraz i ty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żesz dołączyć do zabawy. Rusz głową, zmaluj coś niezwykłego, wymyślaj i projektuj!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 SERII I BOHATERCE</w:t>
        <w:br/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CC0066"/>
          <w:spacing w:val="0"/>
          <w:position w:val="0"/>
          <w:sz w:val="22"/>
          <w:shd w:fill="auto" w:val="clear"/>
        </w:rPr>
        <w:t xml:space="preserve">Emi i Tajny Klub Superdziewczyn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seria przeznaczona dla dziewczynek w wieku wczesnoszkolnym i szkolnym, ju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czytających bądź rozpoczynających tę przygodę, prezentuje przygody zaczerpnięte wprost z życia małych ludzi i pewną historyjkę kryminalną, która dodaje opowieści emocji. Opowieści koncentrują się wokół pomysłowej i zadziornej Emi, która mieszka z rodzicami w pewnym dużym mieście oraz grupy jej zwariowanych przyjaciół. Główną bohaterkę poznajemy, kiedy jest w zerówce i za rok ma rozpocząć naukę w szkole. Wraz z koleżankami zakłada Tajny Klub Superdziewczyn, którego motto przewodnie brzmi: „nigdy więcej nudy”. Wkrótce do klubu wstępują także: nowo poznana na osiedlu muzykalna Faustyna i Flora – największa rywalka Emi  – starsza od niej o rok córka Pani Laury Zwiędły – przyjaciółki mamy Emi.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łównym celem Klubu staje się śledztwo związane z Profesorem Kagankiem, wybitnym fizykiem, którego Emi podejrzewa o działania na szkodę środowiska. W toku śledztwa Emi wraz z koleżankami z Tajnego Klubu przekona się, że Profesor Kaganek (prywatnie tata Franka, przyszłego członka Klubu) prowadzi ważne badania z zakresu nanonauki. Dziewczynka zaprzyjaźni się także ze swoją rywalką Florą, pozna uroczego Lucka, który zamieszkuje w sąsiedztwie oraz dowie się jak trudna jest rola szefowej klubu! Klub zbliży dzieciaki do siebie, pozwoli im na przekraczanie wielu barier - także w rówieśniczych relacjach.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 AUTORCE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CC0066"/>
          <w:spacing w:val="0"/>
          <w:position w:val="0"/>
          <w:sz w:val="22"/>
          <w:shd w:fill="auto" w:val="clear"/>
        </w:rPr>
        <w:t xml:space="preserve">Agnieszka Mielech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urodzona w Bia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łymstoku, od ponad 25 lat mieszkanka Warszawy. Absolwentka Polonistyki oraz podyplomowych studiów Literatura dla dzieci i młodzieży wobec wyzwań nowoczesności w Instytucie Literatury Polskiej UW a także Marketingu w Szkole Głównej Handlowej w Warszawie, studentka Executive MBA na Uniwersytecie Warszawskim. Zawodowo związana z dystrybucją filmową.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Autorka ksi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ążek dla dzieci, nakładem wydawnictwa Wilga (Grupa Wydawnicza Foksal) ukazały się w książki z serii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Emi i Tajny Klub Superdziewczyn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oraz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Jaga Czekolada i baszta tajemnic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Prywatnie mama Basi, pasjonatka literatury dziecięcej i podróży.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 ILUSTRACJACH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Pomys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na wizerunek Emi wyszedł od córki autorki, Basi Mielech-Marciniak. Profesjonalnie serię ilustruje krakowska artystka, </w:t>
      </w:r>
      <w:r>
        <w:rPr>
          <w:rFonts w:ascii="Calibri" w:hAnsi="Calibri" w:cs="Calibri" w:eastAsia="Calibri"/>
          <w:b/>
          <w:color w:val="CC0066"/>
          <w:spacing w:val="0"/>
          <w:position w:val="0"/>
          <w:sz w:val="22"/>
          <w:shd w:fill="auto" w:val="clear"/>
        </w:rPr>
        <w:t xml:space="preserve">Magdalena Babińska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Prywatnie także mama – kilkuletnia Matylda jest bohaterką wielu graficznych historii. Magdalena Babińska to pomysłodawczyni i ilustratorka znanej na rynku serii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Zgaduj z Czu-Czu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Jest także zaangażowana w oprawę graficzną wielu publikacji dla najmłodszych oraz podręczników dla dzieci w wieku wczesnoszkolnym. Rysuje przygody swojej córki na rodzinnym blogu: masebi.blogspot.com. Jej prace można znaleźć tu: dedodesign.pl.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Ilustracje Magdy Babi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ńskiej, czarno-białe i utrzymane w stylu klasycznym, w sposób idealny oddają charakter postaci i są doskonałym dopełnieniem przygód Emi.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8" w:dyaOrig="1557">
          <v:rect xmlns:o="urn:schemas-microsoft-com:office:office" xmlns:v="urn:schemas-microsoft-com:vml" id="rectole0000000002" style="width:54.900000pt;height:77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064" w:dyaOrig="1466">
          <v:rect xmlns:o="urn:schemas-microsoft-com:office:office" xmlns:v="urn:schemas-microsoft-com:vml" id="rectole0000000003" style="width:53.200000pt;height:73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064" w:dyaOrig="1466">
          <v:rect xmlns:o="urn:schemas-microsoft-com:office:office" xmlns:v="urn:schemas-microsoft-com:vml" id="rectole0000000004" style="width:53.200000pt;height:7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060" w:dyaOrig="1460">
          <v:rect xmlns:o="urn:schemas-microsoft-com:office:office" xmlns:v="urn:schemas-microsoft-com:vml" id="rectole0000000005" style="width:53.000000pt;height:73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1060" w:dyaOrig="1466">
          <v:rect xmlns:o="urn:schemas-microsoft-com:office:office" xmlns:v="urn:schemas-microsoft-com:vml" id="rectole0000000006" style="width:53.000000pt;height:73.3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1068" w:dyaOrig="1472">
          <v:rect xmlns:o="urn:schemas-microsoft-com:office:office" xmlns:v="urn:schemas-microsoft-com:vml" id="rectole0000000007" style="width:53.400000pt;height:73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1060" w:dyaOrig="1460">
          <v:rect xmlns:o="urn:schemas-microsoft-com:office:office" xmlns:v="urn:schemas-microsoft-com:vml" id="rectole0000000008" style="width:53.000000pt;height:73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Poprzednie cz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ęści serii: </w:t>
        <w:tab/>
        <w:tab/>
        <w:tab/>
        <w:tab/>
        <w:tab/>
        <w:tab/>
        <w:tab/>
        <w:tab/>
        <w:tab/>
        <w:t xml:space="preserve">Wielka Księga Emi</w:t>
      </w:r>
    </w:p>
    <w:p>
      <w:pPr>
        <w:spacing w:before="0" w:after="20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Emi kreatywnie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object w:dxaOrig="1086" w:dyaOrig="1514">
          <v:rect xmlns:o="urn:schemas-microsoft-com:office:office" xmlns:v="urn:schemas-microsoft-com:vml" id="rectole0000000009" style="width:54.300000pt;height:75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1085" w:dyaOrig="1514">
          <v:rect xmlns:o="urn:schemas-microsoft-com:office:office" xmlns:v="urn:schemas-microsoft-com:vml" id="rectole0000000010" style="width:54.250000pt;height:75.7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Emi na sta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łe zagościła w sercach małych czytelniczek.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Kreatywne pomys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ły, zgłębianie tajemnic i rozwiązywanie zagadek to ulubione zajęcia Tajnego Klubu Superdziewczyn. Teraz i Ty możesz dołączyć do zabawy. Rusz głową, zmaluj coś niezwykłego, wymyślaj i projektuj! W książce znajdziesz naklejki z bohaterami serii oraz  krzyżówki i labirynty.</w:t>
      </w:r>
    </w:p>
    <w:p>
      <w:pPr>
        <w:spacing w:before="0" w:after="200" w:line="276"/>
        <w:ind w:right="0" w:left="2124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 A wszystko zgodnie z has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łem: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nigdy więcej nudy!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styles.xml" Id="docRId23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numbering.xml" Id="docRId22" Type="http://schemas.openxmlformats.org/officeDocument/2006/relationships/numbering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